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AD" w:rsidRDefault="0039543F">
      <w:pPr>
        <w:pStyle w:val="a3"/>
        <w:spacing w:before="65"/>
        <w:ind w:left="2114" w:right="2041" w:firstLine="3"/>
        <w:jc w:val="center"/>
      </w:pPr>
      <w:r>
        <w:t>Министерство</w:t>
      </w:r>
      <w:r>
        <w:rPr>
          <w:spacing w:val="4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высшего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НАО "Павлодарский педагогический университет</w:t>
      </w:r>
      <w:r>
        <w:rPr>
          <w:spacing w:val="-6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Маргулана"</w:t>
      </w:r>
    </w:p>
    <w:p w:rsidR="003F04AD" w:rsidRDefault="003F04AD">
      <w:pPr>
        <w:pStyle w:val="a3"/>
        <w:rPr>
          <w:sz w:val="30"/>
        </w:rPr>
      </w:pPr>
    </w:p>
    <w:p w:rsidR="003F04AD" w:rsidRDefault="003F04AD">
      <w:pPr>
        <w:pStyle w:val="a3"/>
        <w:rPr>
          <w:sz w:val="30"/>
        </w:rPr>
      </w:pPr>
    </w:p>
    <w:p w:rsidR="003F04AD" w:rsidRDefault="003F04AD">
      <w:pPr>
        <w:pStyle w:val="a3"/>
        <w:rPr>
          <w:sz w:val="30"/>
        </w:rPr>
      </w:pPr>
    </w:p>
    <w:p w:rsidR="003F04AD" w:rsidRDefault="003F04AD">
      <w:pPr>
        <w:pStyle w:val="a3"/>
        <w:rPr>
          <w:sz w:val="30"/>
        </w:rPr>
      </w:pPr>
    </w:p>
    <w:p w:rsidR="003F04AD" w:rsidRDefault="003F04AD">
      <w:pPr>
        <w:pStyle w:val="a3"/>
        <w:rPr>
          <w:sz w:val="30"/>
        </w:rPr>
      </w:pPr>
    </w:p>
    <w:p w:rsidR="003F04AD" w:rsidRDefault="003F04AD">
      <w:pPr>
        <w:pStyle w:val="a3"/>
        <w:rPr>
          <w:sz w:val="30"/>
        </w:rPr>
      </w:pPr>
    </w:p>
    <w:p w:rsidR="003F04AD" w:rsidRDefault="003F04AD">
      <w:pPr>
        <w:pStyle w:val="a3"/>
        <w:rPr>
          <w:sz w:val="30"/>
        </w:rPr>
      </w:pPr>
    </w:p>
    <w:p w:rsidR="003F04AD" w:rsidRDefault="003F04AD">
      <w:pPr>
        <w:pStyle w:val="a3"/>
        <w:rPr>
          <w:sz w:val="30"/>
        </w:rPr>
      </w:pPr>
    </w:p>
    <w:p w:rsidR="003F04AD" w:rsidRDefault="003F04AD">
      <w:pPr>
        <w:pStyle w:val="a3"/>
        <w:spacing w:before="3"/>
        <w:rPr>
          <w:sz w:val="36"/>
        </w:rPr>
      </w:pPr>
    </w:p>
    <w:p w:rsidR="003F04AD" w:rsidRDefault="0039543F">
      <w:pPr>
        <w:pStyle w:val="1"/>
        <w:spacing w:before="1"/>
        <w:rPr>
          <w:rFonts w:ascii="Cambria" w:hAnsi="Cambria"/>
        </w:rPr>
      </w:pPr>
      <w:r>
        <w:rPr>
          <w:rFonts w:ascii="Cambria" w:hAnsi="Cambria"/>
        </w:rPr>
        <w:t>Отчет</w:t>
      </w:r>
    </w:p>
    <w:p w:rsidR="003F04AD" w:rsidRDefault="003F04AD">
      <w:pPr>
        <w:pStyle w:val="a3"/>
        <w:spacing w:before="11"/>
        <w:rPr>
          <w:rFonts w:ascii="Cambria"/>
          <w:b/>
          <w:sz w:val="40"/>
        </w:rPr>
      </w:pPr>
    </w:p>
    <w:p w:rsidR="003F04AD" w:rsidRDefault="0039543F">
      <w:pPr>
        <w:spacing w:line="590" w:lineRule="auto"/>
        <w:ind w:left="962" w:right="883" w:hanging="2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анкетирования студентов для определения и дальнейшего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повышения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уровня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удовлетворенности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z w:val="28"/>
        </w:rPr>
        <w:t>студентов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качеством</w:t>
      </w:r>
    </w:p>
    <w:p w:rsidR="003F04AD" w:rsidRDefault="0039543F">
      <w:pPr>
        <w:pStyle w:val="1"/>
        <w:spacing w:before="1"/>
        <w:rPr>
          <w:rFonts w:ascii="Cambria" w:hAnsi="Cambria"/>
        </w:rPr>
      </w:pPr>
      <w:r>
        <w:rPr>
          <w:rFonts w:ascii="Cambria" w:hAnsi="Cambria"/>
        </w:rPr>
        <w:t>образовательных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процессов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условиями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обучения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университете</w:t>
      </w: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rPr>
          <w:rFonts w:ascii="Cambria"/>
          <w:b/>
          <w:sz w:val="32"/>
        </w:rPr>
      </w:pPr>
    </w:p>
    <w:p w:rsidR="003F04AD" w:rsidRDefault="003F04AD">
      <w:pPr>
        <w:pStyle w:val="a3"/>
        <w:spacing w:before="4"/>
        <w:rPr>
          <w:rFonts w:ascii="Cambria"/>
          <w:b/>
          <w:sz w:val="42"/>
        </w:rPr>
      </w:pPr>
    </w:p>
    <w:p w:rsidR="003F04AD" w:rsidRDefault="0039543F">
      <w:pPr>
        <w:pStyle w:val="a3"/>
        <w:ind w:left="544" w:right="465"/>
        <w:jc w:val="center"/>
      </w:pPr>
      <w:r>
        <w:t>Павлодар,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3F04AD" w:rsidRDefault="003F04AD">
      <w:pPr>
        <w:jc w:val="center"/>
        <w:sectPr w:rsidR="003F04AD">
          <w:footerReference w:type="default" r:id="rId7"/>
          <w:type w:val="continuous"/>
          <w:pgSz w:w="11900" w:h="16850"/>
          <w:pgMar w:top="1060" w:right="340" w:bottom="1020" w:left="1400" w:header="720" w:footer="839" w:gutter="0"/>
          <w:pgNumType w:start="1"/>
          <w:cols w:space="720"/>
        </w:sectPr>
      </w:pPr>
    </w:p>
    <w:p w:rsidR="003F04AD" w:rsidRDefault="0039543F">
      <w:pPr>
        <w:pStyle w:val="1"/>
        <w:spacing w:before="74"/>
        <w:ind w:right="465"/>
      </w:pPr>
      <w:r>
        <w:lastRenderedPageBreak/>
        <w:t>Содержание</w:t>
      </w:r>
    </w:p>
    <w:p w:rsidR="003F04AD" w:rsidRDefault="003F04AD">
      <w:pPr>
        <w:pStyle w:val="a3"/>
        <w:rPr>
          <w:b/>
          <w:sz w:val="20"/>
        </w:rPr>
      </w:pPr>
    </w:p>
    <w:p w:rsidR="003F04AD" w:rsidRDefault="003F04AD">
      <w:pPr>
        <w:pStyle w:val="a3"/>
        <w:rPr>
          <w:b/>
          <w:sz w:val="20"/>
        </w:rPr>
      </w:pPr>
    </w:p>
    <w:p w:rsidR="003F04AD" w:rsidRDefault="003F04AD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054"/>
        <w:gridCol w:w="896"/>
      </w:tblGrid>
      <w:tr w:rsidR="003F04AD">
        <w:trPr>
          <w:trHeight w:val="316"/>
        </w:trPr>
        <w:tc>
          <w:tcPr>
            <w:tcW w:w="9054" w:type="dxa"/>
          </w:tcPr>
          <w:p w:rsidR="003F04AD" w:rsidRDefault="0039543F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pacing w:val="12"/>
                <w:sz w:val="28"/>
              </w:rPr>
              <w:t>Введение</w:t>
            </w:r>
          </w:p>
        </w:tc>
        <w:tc>
          <w:tcPr>
            <w:tcW w:w="896" w:type="dxa"/>
          </w:tcPr>
          <w:p w:rsidR="003F04AD" w:rsidRDefault="0039543F">
            <w:pPr>
              <w:pStyle w:val="TableParagraph"/>
              <w:spacing w:line="296" w:lineRule="exact"/>
              <w:ind w:left="2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F04AD">
        <w:trPr>
          <w:trHeight w:val="321"/>
        </w:trPr>
        <w:tc>
          <w:tcPr>
            <w:tcW w:w="9054" w:type="dxa"/>
          </w:tcPr>
          <w:p w:rsidR="003F04AD" w:rsidRDefault="0039543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pacing w:val="11"/>
                <w:sz w:val="28"/>
              </w:rPr>
              <w:t>Общая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13"/>
                <w:sz w:val="28"/>
              </w:rPr>
              <w:t>удовлетворенность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качеством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13"/>
                <w:sz w:val="28"/>
              </w:rPr>
              <w:t>образования</w:t>
            </w:r>
          </w:p>
        </w:tc>
        <w:tc>
          <w:tcPr>
            <w:tcW w:w="896" w:type="dxa"/>
          </w:tcPr>
          <w:p w:rsidR="003F04AD" w:rsidRDefault="0039543F">
            <w:pPr>
              <w:pStyle w:val="TableParagraph"/>
              <w:spacing w:line="302" w:lineRule="exact"/>
              <w:ind w:left="2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F04AD">
        <w:trPr>
          <w:trHeight w:val="322"/>
        </w:trPr>
        <w:tc>
          <w:tcPr>
            <w:tcW w:w="9054" w:type="dxa"/>
          </w:tcPr>
          <w:p w:rsidR="003F04AD" w:rsidRDefault="0039543F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pacing w:val="13"/>
                <w:sz w:val="28"/>
              </w:rPr>
              <w:t>Удовлетворенность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студентов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условиями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обучения</w:t>
            </w:r>
          </w:p>
        </w:tc>
        <w:tc>
          <w:tcPr>
            <w:tcW w:w="896" w:type="dxa"/>
          </w:tcPr>
          <w:p w:rsidR="003F04AD" w:rsidRDefault="0039543F">
            <w:pPr>
              <w:pStyle w:val="TableParagraph"/>
              <w:spacing w:line="303" w:lineRule="exact"/>
              <w:ind w:left="2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F04AD">
        <w:trPr>
          <w:trHeight w:val="644"/>
        </w:trPr>
        <w:tc>
          <w:tcPr>
            <w:tcW w:w="9054" w:type="dxa"/>
          </w:tcPr>
          <w:p w:rsidR="003F04AD" w:rsidRDefault="0039543F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pacing w:val="13"/>
                <w:sz w:val="28"/>
              </w:rPr>
              <w:t>Удовлетворенность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студентов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качеством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13"/>
                <w:sz w:val="28"/>
              </w:rPr>
              <w:t>образовательного</w:t>
            </w:r>
          </w:p>
          <w:p w:rsidR="003F04AD" w:rsidRDefault="0039543F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pacing w:val="12"/>
                <w:sz w:val="28"/>
              </w:rPr>
              <w:t>процесса</w:t>
            </w:r>
          </w:p>
        </w:tc>
        <w:tc>
          <w:tcPr>
            <w:tcW w:w="896" w:type="dxa"/>
          </w:tcPr>
          <w:p w:rsidR="003F04AD" w:rsidRDefault="0039543F">
            <w:pPr>
              <w:pStyle w:val="TableParagraph"/>
              <w:spacing w:before="156" w:line="240" w:lineRule="auto"/>
              <w:ind w:left="393" w:right="1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F04AD">
        <w:trPr>
          <w:trHeight w:val="321"/>
        </w:trPr>
        <w:tc>
          <w:tcPr>
            <w:tcW w:w="9054" w:type="dxa"/>
          </w:tcPr>
          <w:p w:rsidR="003F04AD" w:rsidRDefault="0039543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pacing w:val="13"/>
                <w:sz w:val="28"/>
              </w:rPr>
              <w:t>Удовлетворенность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студентов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качеством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результатов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обучения</w:t>
            </w:r>
          </w:p>
        </w:tc>
        <w:tc>
          <w:tcPr>
            <w:tcW w:w="896" w:type="dxa"/>
          </w:tcPr>
          <w:p w:rsidR="003F04AD" w:rsidRDefault="0039543F">
            <w:pPr>
              <w:pStyle w:val="TableParagraph"/>
              <w:spacing w:line="302" w:lineRule="exact"/>
              <w:ind w:left="393" w:right="18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F04AD">
        <w:trPr>
          <w:trHeight w:val="316"/>
        </w:trPr>
        <w:tc>
          <w:tcPr>
            <w:tcW w:w="9054" w:type="dxa"/>
          </w:tcPr>
          <w:p w:rsidR="003F04AD" w:rsidRDefault="0039543F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pacing w:val="12"/>
                <w:sz w:val="28"/>
              </w:rPr>
              <w:t>Основные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выводы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результатам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13"/>
                <w:sz w:val="28"/>
              </w:rPr>
              <w:t>анкетирования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студентов</w:t>
            </w:r>
          </w:p>
        </w:tc>
        <w:tc>
          <w:tcPr>
            <w:tcW w:w="896" w:type="dxa"/>
          </w:tcPr>
          <w:p w:rsidR="003F04AD" w:rsidRDefault="0039543F">
            <w:pPr>
              <w:pStyle w:val="TableParagraph"/>
              <w:spacing w:line="296" w:lineRule="exact"/>
              <w:ind w:left="393" w:right="18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3F04AD" w:rsidRDefault="003F04AD">
      <w:pPr>
        <w:spacing w:line="296" w:lineRule="exact"/>
        <w:jc w:val="center"/>
        <w:rPr>
          <w:sz w:val="28"/>
        </w:rPr>
        <w:sectPr w:rsidR="003F04AD">
          <w:pgSz w:w="11900" w:h="16850"/>
          <w:pgMar w:top="1380" w:right="340" w:bottom="1020" w:left="1400" w:header="0" w:footer="839" w:gutter="0"/>
          <w:cols w:space="720"/>
        </w:sectPr>
      </w:pPr>
    </w:p>
    <w:p w:rsidR="003F04AD" w:rsidRDefault="0039543F">
      <w:pPr>
        <w:spacing w:before="69"/>
        <w:ind w:left="523" w:right="467"/>
        <w:jc w:val="center"/>
        <w:rPr>
          <w:b/>
          <w:sz w:val="28"/>
        </w:rPr>
      </w:pPr>
      <w:r>
        <w:rPr>
          <w:b/>
          <w:spacing w:val="12"/>
          <w:sz w:val="28"/>
        </w:rPr>
        <w:lastRenderedPageBreak/>
        <w:t>Введение</w:t>
      </w:r>
    </w:p>
    <w:p w:rsidR="003F04AD" w:rsidRDefault="003F04AD">
      <w:pPr>
        <w:pStyle w:val="a3"/>
        <w:spacing w:before="7"/>
        <w:rPr>
          <w:b/>
          <w:sz w:val="27"/>
        </w:rPr>
      </w:pPr>
    </w:p>
    <w:p w:rsidR="003F04AD" w:rsidRDefault="0039543F">
      <w:pPr>
        <w:pStyle w:val="a3"/>
        <w:ind w:left="302" w:right="217" w:firstLine="707"/>
        <w:jc w:val="both"/>
      </w:pPr>
      <w:r>
        <w:t>Отделом стратегического планирования и мониторинга Проектного офиса</w:t>
      </w:r>
      <w:r>
        <w:rPr>
          <w:spacing w:val="-67"/>
        </w:rPr>
        <w:t xml:space="preserve"> </w:t>
      </w:r>
      <w:r>
        <w:t>Павлодарского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повышения уровня удовлетворенности студентов качеством образовательных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условиями</w:t>
      </w:r>
      <w:r>
        <w:rPr>
          <w:spacing w:val="-3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университете.</w:t>
      </w:r>
    </w:p>
    <w:p w:rsidR="003F04AD" w:rsidRDefault="0039543F">
      <w:pPr>
        <w:pStyle w:val="a3"/>
        <w:spacing w:before="10"/>
        <w:ind w:left="302" w:right="219" w:firstLine="566"/>
        <w:jc w:val="both"/>
      </w:pPr>
      <w:r>
        <w:t>В ходе анкетирования было всесторонне учтено мнение обучающихся и</w:t>
      </w:r>
      <w:r>
        <w:rPr>
          <w:spacing w:val="1"/>
        </w:rPr>
        <w:t xml:space="preserve"> </w:t>
      </w:r>
      <w:r>
        <w:t>было опрошено 1011 студентов очной формы обучения всех образовательных</w:t>
      </w:r>
      <w:r>
        <w:rPr>
          <w:spacing w:val="1"/>
        </w:rPr>
        <w:t xml:space="preserve"> </w:t>
      </w:r>
      <w:r>
        <w:t>п</w:t>
      </w:r>
      <w:r>
        <w:t>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репрезентовано следующим образом: гуманитарных наук - 23,8%, педагогики -</w:t>
      </w:r>
      <w:r>
        <w:rPr>
          <w:spacing w:val="1"/>
        </w:rPr>
        <w:t xml:space="preserve"> </w:t>
      </w:r>
      <w:r>
        <w:t>29,8%,</w:t>
      </w:r>
      <w:r>
        <w:rPr>
          <w:spacing w:val="-2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17,1%,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 -</w:t>
      </w:r>
      <w:r>
        <w:rPr>
          <w:spacing w:val="-1"/>
        </w:rPr>
        <w:t xml:space="preserve"> </w:t>
      </w:r>
      <w:r>
        <w:t>29,3%</w:t>
      </w:r>
      <w:r>
        <w:rPr>
          <w:spacing w:val="-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1).</w:t>
      </w:r>
    </w:p>
    <w:p w:rsidR="003F04AD" w:rsidRDefault="0039543F">
      <w:pPr>
        <w:pStyle w:val="a3"/>
        <w:spacing w:before="2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1459230</wp:posOffset>
            </wp:positionH>
            <wp:positionV relativeFrom="paragraph">
              <wp:posOffset>208932</wp:posOffset>
            </wp:positionV>
            <wp:extent cx="5459527" cy="24303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527" cy="2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4AD" w:rsidRDefault="0039543F">
      <w:pPr>
        <w:spacing w:before="231"/>
        <w:ind w:left="1806"/>
        <w:rPr>
          <w:sz w:val="24"/>
        </w:rPr>
      </w:pPr>
      <w:r>
        <w:rPr>
          <w:sz w:val="24"/>
        </w:rPr>
        <w:t>Рисунок 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выборке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 Школ</w:t>
      </w:r>
    </w:p>
    <w:p w:rsidR="003F04AD" w:rsidRDefault="003F04AD">
      <w:pPr>
        <w:pStyle w:val="a3"/>
        <w:spacing w:before="1"/>
      </w:pPr>
    </w:p>
    <w:p w:rsidR="003F04AD" w:rsidRDefault="0039543F">
      <w:pPr>
        <w:pStyle w:val="a3"/>
        <w:ind w:left="302" w:right="219" w:firstLine="566"/>
        <w:jc w:val="both"/>
      </w:pPr>
      <w:r>
        <w:t>Среди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7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обучения):</w:t>
      </w:r>
      <w:r>
        <w:rPr>
          <w:spacing w:val="1"/>
        </w:rPr>
        <w:t xml:space="preserve"> </w:t>
      </w:r>
      <w:r>
        <w:t>Бакалавриат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95,4%,</w:t>
      </w:r>
      <w:r>
        <w:rPr>
          <w:spacing w:val="1"/>
        </w:rPr>
        <w:t xml:space="preserve"> </w:t>
      </w:r>
      <w:r>
        <w:t>Магистратура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4,6%.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курсов обучения:</w:t>
      </w:r>
      <w:r>
        <w:rPr>
          <w:spacing w:val="1"/>
        </w:rPr>
        <w:t xml:space="preserve"> </w:t>
      </w:r>
      <w:r>
        <w:t>первый - 45,3%; второй - 30,2%; третий - 10,5%; четвертый -</w:t>
      </w:r>
      <w:r>
        <w:rPr>
          <w:spacing w:val="1"/>
        </w:rPr>
        <w:t xml:space="preserve"> </w:t>
      </w:r>
      <w:r>
        <w:t>14%.</w:t>
      </w:r>
    </w:p>
    <w:p w:rsidR="003F04AD" w:rsidRDefault="0039543F">
      <w:pPr>
        <w:pStyle w:val="a3"/>
        <w:spacing w:before="1" w:line="322" w:lineRule="exact"/>
        <w:ind w:left="868"/>
        <w:jc w:val="both"/>
      </w:pPr>
      <w:r>
        <w:t>В</w:t>
      </w:r>
      <w:r>
        <w:rPr>
          <w:spacing w:val="-1"/>
        </w:rPr>
        <w:t xml:space="preserve"> </w:t>
      </w:r>
      <w:r>
        <w:t>выборке предста</w:t>
      </w:r>
      <w:r>
        <w:t>влены студенты с</w:t>
      </w:r>
      <w:r>
        <w:rPr>
          <w:spacing w:val="-1"/>
        </w:rPr>
        <w:t xml:space="preserve"> </w:t>
      </w:r>
      <w:r>
        <w:t>основной языком</w:t>
      </w:r>
      <w:r>
        <w:rPr>
          <w:spacing w:val="-1"/>
        </w:rPr>
        <w:t xml:space="preserve"> </w:t>
      </w:r>
      <w:r>
        <w:t>обучения: казахский</w:t>
      </w:r>
    </w:p>
    <w:p w:rsidR="003F04AD" w:rsidRDefault="0039543F">
      <w:pPr>
        <w:pStyle w:val="a3"/>
        <w:ind w:left="302" w:right="220"/>
        <w:jc w:val="both"/>
      </w:pPr>
      <w:r>
        <w:t>- 62,3%; русский - 37,3%. В разрезе национальностей в выборке представлены:</w:t>
      </w:r>
      <w:r>
        <w:rPr>
          <w:spacing w:val="1"/>
        </w:rPr>
        <w:t xml:space="preserve"> </w:t>
      </w:r>
      <w:r>
        <w:t>казахи - 80%; русские - 11,9% и представители других национальностей - 8,1%.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гендерном</w:t>
      </w:r>
      <w:r>
        <w:rPr>
          <w:spacing w:val="8"/>
        </w:rPr>
        <w:t xml:space="preserve"> </w:t>
      </w:r>
      <w:r>
        <w:t>аспекте</w:t>
      </w:r>
      <w:r>
        <w:rPr>
          <w:spacing w:val="7"/>
        </w:rPr>
        <w:t xml:space="preserve"> </w:t>
      </w:r>
      <w:r>
        <w:t>среди</w:t>
      </w:r>
      <w:r>
        <w:rPr>
          <w:spacing w:val="8"/>
        </w:rPr>
        <w:t xml:space="preserve"> </w:t>
      </w:r>
      <w:r>
        <w:t>опрошенных</w:t>
      </w:r>
      <w:r>
        <w:rPr>
          <w:spacing w:val="8"/>
        </w:rPr>
        <w:t xml:space="preserve"> </w:t>
      </w:r>
      <w:r>
        <w:t>студентов:</w:t>
      </w:r>
      <w:r>
        <w:rPr>
          <w:spacing w:val="6"/>
        </w:rPr>
        <w:t xml:space="preserve"> </w:t>
      </w:r>
      <w:r>
        <w:t>девушек</w:t>
      </w:r>
      <w:r>
        <w:rPr>
          <w:spacing w:val="1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71,1%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юношей</w:t>
      </w:r>
    </w:p>
    <w:p w:rsidR="003F04AD" w:rsidRDefault="0039543F">
      <w:pPr>
        <w:pStyle w:val="a3"/>
        <w:spacing w:before="1" w:line="322" w:lineRule="exact"/>
        <w:ind w:left="302"/>
        <w:jc w:val="both"/>
      </w:pPr>
      <w:r>
        <w:t>-</w:t>
      </w:r>
      <w:r>
        <w:rPr>
          <w:spacing w:val="-3"/>
        </w:rPr>
        <w:t xml:space="preserve"> </w:t>
      </w:r>
      <w:r>
        <w:t>28,9%.</w:t>
      </w:r>
    </w:p>
    <w:p w:rsidR="003F04AD" w:rsidRDefault="0039543F">
      <w:pPr>
        <w:ind w:left="302" w:right="219" w:firstLine="566"/>
        <w:jc w:val="both"/>
        <w:rPr>
          <w:sz w:val="28"/>
        </w:rPr>
      </w:pPr>
      <w:r>
        <w:rPr>
          <w:sz w:val="28"/>
        </w:rPr>
        <w:t>В качестве местах постоянного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студенты отметили: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63% и</w:t>
      </w:r>
      <w:r>
        <w:rPr>
          <w:spacing w:val="1"/>
          <w:sz w:val="28"/>
        </w:rPr>
        <w:t xml:space="preserve"> </w:t>
      </w:r>
      <w:r>
        <w:rPr>
          <w:sz w:val="28"/>
        </w:rPr>
        <w:t>село</w:t>
      </w:r>
      <w:r>
        <w:rPr>
          <w:spacing w:val="1"/>
          <w:sz w:val="28"/>
        </w:rPr>
        <w:t xml:space="preserve"> </w:t>
      </w:r>
      <w:r>
        <w:rPr>
          <w:sz w:val="28"/>
        </w:rPr>
        <w:t>37%. 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25,9%; снимают квартиру -23,3%;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общежитии</w:t>
      </w:r>
      <w:r>
        <w:rPr>
          <w:spacing w:val="70"/>
          <w:sz w:val="28"/>
        </w:rPr>
        <w:t xml:space="preserve"> </w:t>
      </w:r>
      <w:r>
        <w:rPr>
          <w:sz w:val="28"/>
        </w:rPr>
        <w:t>- 23,1%; у родственников -</w:t>
      </w:r>
      <w:r>
        <w:rPr>
          <w:spacing w:val="1"/>
          <w:sz w:val="28"/>
        </w:rPr>
        <w:t xml:space="preserve"> </w:t>
      </w:r>
      <w:r>
        <w:rPr>
          <w:sz w:val="28"/>
        </w:rPr>
        <w:t>7,8%,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собств</w:t>
      </w:r>
      <w:r>
        <w:rPr>
          <w:sz w:val="28"/>
        </w:rPr>
        <w:t>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17,3%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(основные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открытые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супругом/супругой,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с другом/подругой)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2,6%.</w:t>
      </w:r>
    </w:p>
    <w:p w:rsidR="003F04AD" w:rsidRDefault="003F04AD">
      <w:pPr>
        <w:jc w:val="both"/>
        <w:rPr>
          <w:sz w:val="28"/>
        </w:rPr>
        <w:sectPr w:rsidR="003F04AD">
          <w:pgSz w:w="11900" w:h="16850"/>
          <w:pgMar w:top="1060" w:right="340" w:bottom="1020" w:left="1400" w:header="0" w:footer="839" w:gutter="0"/>
          <w:cols w:space="720"/>
        </w:sectPr>
      </w:pPr>
    </w:p>
    <w:p w:rsidR="003F04AD" w:rsidRDefault="0039543F">
      <w:pPr>
        <w:pStyle w:val="1"/>
        <w:ind w:left="514"/>
      </w:pPr>
      <w:r>
        <w:rPr>
          <w:spacing w:val="11"/>
        </w:rPr>
        <w:lastRenderedPageBreak/>
        <w:t>Общая</w:t>
      </w:r>
      <w:r>
        <w:rPr>
          <w:spacing w:val="36"/>
        </w:rPr>
        <w:t xml:space="preserve"> </w:t>
      </w:r>
      <w:r>
        <w:rPr>
          <w:spacing w:val="13"/>
        </w:rPr>
        <w:t>удовлетворенность</w:t>
      </w:r>
      <w:r>
        <w:rPr>
          <w:spacing w:val="37"/>
        </w:rPr>
        <w:t xml:space="preserve"> </w:t>
      </w:r>
      <w:r>
        <w:rPr>
          <w:spacing w:val="12"/>
        </w:rPr>
        <w:t>качеством</w:t>
      </w:r>
      <w:r>
        <w:rPr>
          <w:spacing w:val="37"/>
        </w:rPr>
        <w:t xml:space="preserve"> </w:t>
      </w:r>
      <w:r>
        <w:rPr>
          <w:spacing w:val="12"/>
        </w:rPr>
        <w:t>образования</w:t>
      </w:r>
    </w:p>
    <w:p w:rsidR="003F04AD" w:rsidRDefault="003F04AD">
      <w:pPr>
        <w:pStyle w:val="a3"/>
        <w:spacing w:before="9"/>
        <w:rPr>
          <w:b/>
          <w:sz w:val="23"/>
        </w:rPr>
      </w:pPr>
    </w:p>
    <w:p w:rsidR="003F04AD" w:rsidRDefault="0039543F">
      <w:pPr>
        <w:pStyle w:val="a3"/>
        <w:spacing w:before="1"/>
        <w:ind w:left="302" w:right="220" w:firstLine="566"/>
        <w:jc w:val="both"/>
      </w:pPr>
      <w:r>
        <w:t>Студентам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ответов в обобщенном виде было предложено оценить степень</w:t>
      </w:r>
      <w:r>
        <w:rPr>
          <w:spacing w:val="1"/>
        </w:rPr>
        <w:t xml:space="preserve"> </w:t>
      </w:r>
      <w:r>
        <w:t>удовлетворенности качеством образовательных процессов в университете по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 оцениваемых</w:t>
      </w:r>
      <w:r>
        <w:rPr>
          <w:spacing w:val="1"/>
        </w:rPr>
        <w:t xml:space="preserve"> </w:t>
      </w:r>
      <w:r>
        <w:t>критериев.</w:t>
      </w:r>
    </w:p>
    <w:p w:rsidR="003F04AD" w:rsidRDefault="0039543F">
      <w:pPr>
        <w:pStyle w:val="a3"/>
        <w:ind w:left="302" w:right="220" w:firstLine="566"/>
        <w:jc w:val="both"/>
      </w:pPr>
      <w:r>
        <w:t>Респонденты в целом высоко оценили свою удовлетворенность знаниями,</w:t>
      </w:r>
      <w:r>
        <w:rPr>
          <w:spacing w:val="1"/>
        </w:rPr>
        <w:t xml:space="preserve"> </w:t>
      </w:r>
      <w:r>
        <w:t>получаемым</w:t>
      </w:r>
      <w:r>
        <w:t>и в Университете - 94,1%. При этом не удовлетворено в целом</w:t>
      </w:r>
      <w:r>
        <w:rPr>
          <w:spacing w:val="1"/>
        </w:rPr>
        <w:t xml:space="preserve"> </w:t>
      </w:r>
      <w:r>
        <w:t>получаемыми</w:t>
      </w:r>
      <w:r>
        <w:rPr>
          <w:spacing w:val="-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5,9%</w:t>
      </w:r>
      <w:r>
        <w:rPr>
          <w:spacing w:val="-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Рисунок 2).</w:t>
      </w:r>
    </w:p>
    <w:p w:rsidR="003F04AD" w:rsidRDefault="003F04AD">
      <w:pPr>
        <w:pStyle w:val="a3"/>
        <w:rPr>
          <w:sz w:val="20"/>
        </w:rPr>
      </w:pPr>
    </w:p>
    <w:p w:rsidR="003F04AD" w:rsidRDefault="0039543F">
      <w:pPr>
        <w:pStyle w:val="a3"/>
        <w:spacing w:before="5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2146975</wp:posOffset>
            </wp:positionH>
            <wp:positionV relativeFrom="paragraph">
              <wp:posOffset>232977</wp:posOffset>
            </wp:positionV>
            <wp:extent cx="4209861" cy="22991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861" cy="229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4AD" w:rsidRDefault="003F04AD">
      <w:pPr>
        <w:pStyle w:val="a3"/>
        <w:rPr>
          <w:sz w:val="42"/>
        </w:rPr>
      </w:pPr>
    </w:p>
    <w:p w:rsidR="003F04AD" w:rsidRDefault="0039543F">
      <w:pPr>
        <w:ind w:left="1107" w:right="467"/>
        <w:jc w:val="center"/>
        <w:rPr>
          <w:sz w:val="24"/>
        </w:rPr>
      </w:pP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</w:p>
    <w:p w:rsidR="003F04AD" w:rsidRDefault="003F04AD">
      <w:pPr>
        <w:pStyle w:val="a3"/>
        <w:spacing w:before="1"/>
      </w:pPr>
    </w:p>
    <w:p w:rsidR="003F04AD" w:rsidRDefault="0039543F">
      <w:pPr>
        <w:pStyle w:val="a3"/>
        <w:ind w:left="302" w:right="223" w:firstLine="566"/>
        <w:jc w:val="both"/>
      </w:pPr>
      <w:r>
        <w:t>Большинство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(91,3%)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удовлетворены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8,7% (см.</w:t>
      </w:r>
      <w:r>
        <w:rPr>
          <w:spacing w:val="-2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3).</w:t>
      </w:r>
    </w:p>
    <w:p w:rsidR="003F04AD" w:rsidRDefault="003F04AD">
      <w:pPr>
        <w:pStyle w:val="a3"/>
        <w:rPr>
          <w:sz w:val="20"/>
        </w:rPr>
      </w:pPr>
    </w:p>
    <w:p w:rsidR="003F04AD" w:rsidRDefault="0039543F">
      <w:pPr>
        <w:pStyle w:val="a3"/>
        <w:spacing w:before="3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1980548</wp:posOffset>
            </wp:positionH>
            <wp:positionV relativeFrom="paragraph">
              <wp:posOffset>224217</wp:posOffset>
            </wp:positionV>
            <wp:extent cx="4210772" cy="229142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772" cy="229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4AD" w:rsidRDefault="003F04AD">
      <w:pPr>
        <w:pStyle w:val="a3"/>
        <w:spacing w:before="10"/>
        <w:rPr>
          <w:sz w:val="30"/>
        </w:rPr>
      </w:pPr>
    </w:p>
    <w:p w:rsidR="003F04AD" w:rsidRDefault="0039543F">
      <w:pPr>
        <w:ind w:left="1106" w:right="467"/>
        <w:jc w:val="center"/>
        <w:rPr>
          <w:sz w:val="24"/>
        </w:rPr>
      </w:pPr>
      <w:r>
        <w:rPr>
          <w:sz w:val="24"/>
        </w:rPr>
        <w:t>Рисунок 3 - Удовлетворенность студентов условиями 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3F04AD" w:rsidRDefault="003F04AD">
      <w:pPr>
        <w:jc w:val="center"/>
        <w:rPr>
          <w:sz w:val="24"/>
        </w:rPr>
        <w:sectPr w:rsidR="003F04AD">
          <w:pgSz w:w="11900" w:h="16850"/>
          <w:pgMar w:top="1060" w:right="340" w:bottom="1020" w:left="1400" w:header="0" w:footer="839" w:gutter="0"/>
          <w:cols w:space="720"/>
        </w:sectPr>
      </w:pPr>
    </w:p>
    <w:p w:rsidR="003F04AD" w:rsidRDefault="0039543F">
      <w:pPr>
        <w:pStyle w:val="a3"/>
        <w:spacing w:before="65"/>
        <w:ind w:left="302" w:right="221" w:firstLine="566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(97,9%)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университете образовательные потребности</w:t>
      </w:r>
      <w:r>
        <w:rPr>
          <w:spacing w:val="1"/>
        </w:rPr>
        <w:t xml:space="preserve"> </w:t>
      </w:r>
      <w:r>
        <w:t>(удовлетворены в полной мере -</w:t>
      </w:r>
      <w:r>
        <w:rPr>
          <w:spacing w:val="1"/>
        </w:rPr>
        <w:t xml:space="preserve"> </w:t>
      </w:r>
      <w:r>
        <w:t>69,5%; удовлетворены частично - 28,4%). Не удовлетворены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2,1%</w:t>
      </w:r>
      <w:r>
        <w:rPr>
          <w:spacing w:val="1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Рисунок 4).</w:t>
      </w:r>
    </w:p>
    <w:p w:rsidR="003F04AD" w:rsidRDefault="0039543F">
      <w:pPr>
        <w:pStyle w:val="a3"/>
        <w:spacing w:before="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1687848</wp:posOffset>
            </wp:positionH>
            <wp:positionV relativeFrom="paragraph">
              <wp:posOffset>209619</wp:posOffset>
            </wp:positionV>
            <wp:extent cx="4985527" cy="233600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527" cy="233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4AD" w:rsidRDefault="003F04AD">
      <w:pPr>
        <w:pStyle w:val="a3"/>
        <w:spacing w:before="3"/>
        <w:rPr>
          <w:sz w:val="37"/>
        </w:rPr>
      </w:pPr>
    </w:p>
    <w:p w:rsidR="003F04AD" w:rsidRDefault="0039543F">
      <w:pPr>
        <w:spacing w:before="1"/>
        <w:ind w:left="1595"/>
        <w:rPr>
          <w:sz w:val="24"/>
        </w:rPr>
      </w:pP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</w:p>
    <w:p w:rsidR="003F04AD" w:rsidRDefault="003F04AD">
      <w:pPr>
        <w:pStyle w:val="a3"/>
      </w:pPr>
    </w:p>
    <w:p w:rsidR="003F04AD" w:rsidRDefault="0039543F">
      <w:pPr>
        <w:pStyle w:val="a3"/>
        <w:ind w:left="302" w:right="221" w:firstLine="566"/>
        <w:jc w:val="both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(96%)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обнаруженные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устраняет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64,1%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 устраняет - 31,9%) в условиях предоставления образовательных услуг</w:t>
      </w:r>
      <w:r>
        <w:rPr>
          <w:spacing w:val="1"/>
        </w:rPr>
        <w:t xml:space="preserve"> </w:t>
      </w:r>
      <w:r>
        <w:t>и в качестве образовательного процесса.</w:t>
      </w:r>
      <w:r>
        <w:rPr>
          <w:spacing w:val="1"/>
        </w:rPr>
        <w:t xml:space="preserve"> </w:t>
      </w:r>
      <w:r>
        <w:t>Лишь по мнению 4% опрошенных</w:t>
      </w:r>
      <w:r>
        <w:rPr>
          <w:spacing w:val="1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устраняет</w:t>
      </w:r>
      <w:r>
        <w:rPr>
          <w:spacing w:val="-4"/>
        </w:rPr>
        <w:t xml:space="preserve"> </w:t>
      </w:r>
      <w:r>
        <w:t>обнаруженные</w:t>
      </w:r>
      <w:r>
        <w:rPr>
          <w:spacing w:val="-1"/>
        </w:rPr>
        <w:t xml:space="preserve"> </w:t>
      </w:r>
      <w:r>
        <w:t>недостатки (см.</w:t>
      </w:r>
      <w:r>
        <w:rPr>
          <w:spacing w:val="-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5).</w:t>
      </w:r>
    </w:p>
    <w:p w:rsidR="003F04AD" w:rsidRDefault="0039543F">
      <w:pPr>
        <w:pStyle w:val="a3"/>
        <w:spacing w:before="2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1327785</wp:posOffset>
            </wp:positionH>
            <wp:positionV relativeFrom="paragraph">
              <wp:posOffset>208771</wp:posOffset>
            </wp:positionV>
            <wp:extent cx="5896375" cy="327240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375" cy="3272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4AD" w:rsidRDefault="0039543F">
      <w:pPr>
        <w:spacing w:before="248"/>
        <w:ind w:left="508" w:firstLine="503"/>
        <w:rPr>
          <w:sz w:val="24"/>
        </w:rPr>
      </w:pPr>
      <w:r>
        <w:rPr>
          <w:sz w:val="24"/>
        </w:rPr>
        <w:t>Рисунок 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Оценка стремления университета </w:t>
      </w:r>
      <w:r>
        <w:rPr>
          <w:sz w:val="24"/>
        </w:rPr>
        <w:t>устранить обнаруженные недостатки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3F04AD" w:rsidRDefault="003F04AD">
      <w:pPr>
        <w:rPr>
          <w:sz w:val="24"/>
        </w:rPr>
        <w:sectPr w:rsidR="003F04AD">
          <w:pgSz w:w="11900" w:h="16850"/>
          <w:pgMar w:top="1060" w:right="340" w:bottom="1020" w:left="1400" w:header="0" w:footer="839" w:gutter="0"/>
          <w:cols w:space="720"/>
        </w:sectPr>
      </w:pPr>
    </w:p>
    <w:p w:rsidR="003F04AD" w:rsidRDefault="0039543F">
      <w:pPr>
        <w:pStyle w:val="a3"/>
        <w:spacing w:before="65"/>
        <w:ind w:left="302" w:right="222" w:firstLine="566"/>
        <w:jc w:val="both"/>
      </w:pPr>
      <w:r>
        <w:lastRenderedPageBreak/>
        <w:t>Большинство студентов (97,1%) удовлетворены (удовлетворены в полной</w:t>
      </w:r>
      <w:r>
        <w:rPr>
          <w:spacing w:val="1"/>
        </w:rPr>
        <w:t xml:space="preserve"> </w:t>
      </w:r>
      <w:r>
        <w:t>мере - 74,2% и удовлетворены частично - 22,9%) ре</w:t>
      </w:r>
      <w:r>
        <w:t>ализацией образовательной</w:t>
      </w:r>
      <w:r>
        <w:rPr>
          <w:spacing w:val="1"/>
        </w:rPr>
        <w:t xml:space="preserve"> </w:t>
      </w:r>
      <w:r>
        <w:t>программы и качеством обучения в вузе. Вместе с тем лишь 2,9% респондентов</w:t>
      </w:r>
      <w:r>
        <w:rPr>
          <w:spacing w:val="-67"/>
        </w:rPr>
        <w:t xml:space="preserve"> </w:t>
      </w:r>
      <w:r>
        <w:t>отметили неудовлетворенность реализацией образовательной программы (см.</w:t>
      </w:r>
      <w:r>
        <w:rPr>
          <w:spacing w:val="1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6).</w:t>
      </w:r>
    </w:p>
    <w:p w:rsidR="003F04AD" w:rsidRDefault="0039543F">
      <w:pPr>
        <w:pStyle w:val="a3"/>
        <w:spacing w:before="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1476512</wp:posOffset>
            </wp:positionH>
            <wp:positionV relativeFrom="paragraph">
              <wp:posOffset>209636</wp:posOffset>
            </wp:positionV>
            <wp:extent cx="5314555" cy="253060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555" cy="2530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4AD" w:rsidRDefault="003F04AD">
      <w:pPr>
        <w:pStyle w:val="a3"/>
        <w:spacing w:before="10"/>
        <w:rPr>
          <w:sz w:val="35"/>
        </w:rPr>
      </w:pPr>
    </w:p>
    <w:p w:rsidR="003F04AD" w:rsidRDefault="0039543F">
      <w:pPr>
        <w:ind w:left="3751" w:hanging="3095"/>
        <w:rPr>
          <w:sz w:val="24"/>
        </w:rPr>
      </w:pPr>
      <w:r>
        <w:rPr>
          <w:sz w:val="24"/>
        </w:rPr>
        <w:t>Рисунок 6</w:t>
      </w:r>
      <w:r>
        <w:rPr>
          <w:spacing w:val="1"/>
          <w:sz w:val="24"/>
        </w:rPr>
        <w:t xml:space="preserve"> </w:t>
      </w:r>
      <w:r>
        <w:rPr>
          <w:sz w:val="24"/>
        </w:rPr>
        <w:t>- Удовлетворенность студентов реализацией образовательной программы 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вузе</w:t>
      </w:r>
    </w:p>
    <w:p w:rsidR="003F04AD" w:rsidRDefault="003F04AD">
      <w:pPr>
        <w:pStyle w:val="a3"/>
        <w:spacing w:before="1"/>
      </w:pPr>
    </w:p>
    <w:p w:rsidR="003F04AD" w:rsidRDefault="0039543F">
      <w:pPr>
        <w:pStyle w:val="a3"/>
        <w:ind w:left="302" w:right="220" w:firstLine="566"/>
        <w:jc w:val="both"/>
      </w:pPr>
      <w:r>
        <w:t>Большинством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(96,8%)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(удовлетворены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73,2%,</w:t>
      </w:r>
      <w:r>
        <w:rPr>
          <w:spacing w:val="1"/>
        </w:rPr>
        <w:t xml:space="preserve"> </w:t>
      </w:r>
      <w:r>
        <w:t>удовлетворен</w:t>
      </w:r>
      <w:r>
        <w:rPr>
          <w:sz w:val="22"/>
        </w:rPr>
        <w:t>ы</w:t>
      </w:r>
      <w:r>
        <w:rPr>
          <w:spacing w:val="1"/>
          <w:sz w:val="22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23,6%)</w:t>
      </w:r>
      <w:r>
        <w:rPr>
          <w:spacing w:val="1"/>
        </w:rPr>
        <w:t xml:space="preserve"> </w:t>
      </w:r>
      <w:r>
        <w:t xml:space="preserve">доступностью образовательных </w:t>
      </w:r>
      <w:r>
        <w:t>ресурсов и систем поддержки обучающихся.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3,2%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удовлетворено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систем поддержки</w:t>
      </w:r>
      <w:r>
        <w:rPr>
          <w:spacing w:val="-3"/>
        </w:rPr>
        <w:t xml:space="preserve"> </w:t>
      </w:r>
      <w:r>
        <w:t>обучающихся (см.</w:t>
      </w:r>
      <w:r>
        <w:rPr>
          <w:spacing w:val="-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7).</w:t>
      </w:r>
    </w:p>
    <w:p w:rsidR="003F04AD" w:rsidRDefault="0039543F">
      <w:pPr>
        <w:pStyle w:val="a3"/>
        <w:spacing w:before="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1735610</wp:posOffset>
            </wp:positionH>
            <wp:positionV relativeFrom="paragraph">
              <wp:posOffset>208499</wp:posOffset>
            </wp:positionV>
            <wp:extent cx="5194271" cy="2555367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271" cy="255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4AD" w:rsidRDefault="003F04AD">
      <w:pPr>
        <w:pStyle w:val="a3"/>
        <w:spacing w:before="1"/>
        <w:rPr>
          <w:sz w:val="42"/>
        </w:rPr>
      </w:pPr>
    </w:p>
    <w:p w:rsidR="003F04AD" w:rsidRDefault="0039543F">
      <w:pPr>
        <w:ind w:left="2225" w:right="1579" w:firstLine="223"/>
        <w:rPr>
          <w:sz w:val="24"/>
        </w:rPr>
      </w:pPr>
      <w:r>
        <w:rPr>
          <w:sz w:val="24"/>
        </w:rPr>
        <w:t>Рисунок 7</w:t>
      </w:r>
      <w:r>
        <w:rPr>
          <w:spacing w:val="1"/>
          <w:sz w:val="24"/>
        </w:rPr>
        <w:t xml:space="preserve"> </w:t>
      </w:r>
      <w:r>
        <w:rPr>
          <w:sz w:val="24"/>
        </w:rPr>
        <w:t>- Удовлетворенность студентов доступностью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3F04AD" w:rsidRDefault="003F04AD">
      <w:pPr>
        <w:rPr>
          <w:sz w:val="24"/>
        </w:rPr>
        <w:sectPr w:rsidR="003F04AD">
          <w:pgSz w:w="11900" w:h="16850"/>
          <w:pgMar w:top="1060" w:right="340" w:bottom="1020" w:left="1400" w:header="0" w:footer="839" w:gutter="0"/>
          <w:cols w:space="720"/>
        </w:sectPr>
      </w:pPr>
    </w:p>
    <w:p w:rsidR="003F04AD" w:rsidRDefault="0039543F">
      <w:pPr>
        <w:pStyle w:val="a3"/>
        <w:spacing w:before="65"/>
        <w:ind w:left="302" w:right="221" w:firstLine="566"/>
        <w:jc w:val="both"/>
      </w:pPr>
      <w:r>
        <w:lastRenderedPageBreak/>
        <w:t>Большинство опрошенных студентов (96,1%) отмечает, что в университете</w:t>
      </w:r>
      <w:r>
        <w:rPr>
          <w:spacing w:val="-67"/>
        </w:rPr>
        <w:t xml:space="preserve"> </w:t>
      </w:r>
      <w:r>
        <w:t>учтены (учтены в полной мере 70,3% и учтены частично - 25,8%) ожидания,</w:t>
      </w:r>
      <w:r>
        <w:rPr>
          <w:spacing w:val="1"/>
        </w:rPr>
        <w:t xml:space="preserve"> </w:t>
      </w:r>
      <w:r>
        <w:t>потребности и удовлетворенность обучающихся обучением по образовательной</w:t>
      </w:r>
      <w:r>
        <w:rPr>
          <w:spacing w:val="-67"/>
        </w:rPr>
        <w:t xml:space="preserve"> </w:t>
      </w:r>
      <w:r>
        <w:t>программе. При этом лишь 3,9% участников анкетирования отмечает 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8).</w:t>
      </w:r>
    </w:p>
    <w:p w:rsidR="003F04AD" w:rsidRDefault="0039543F">
      <w:pPr>
        <w:pStyle w:val="a3"/>
        <w:spacing w:before="4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1493840</wp:posOffset>
            </wp:positionH>
            <wp:positionV relativeFrom="paragraph">
              <wp:posOffset>210289</wp:posOffset>
            </wp:positionV>
            <wp:extent cx="4735153" cy="2426684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153" cy="2426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4AD" w:rsidRDefault="003F04AD">
      <w:pPr>
        <w:pStyle w:val="a3"/>
        <w:spacing w:before="7"/>
        <w:rPr>
          <w:sz w:val="26"/>
        </w:rPr>
      </w:pPr>
    </w:p>
    <w:p w:rsidR="003F04AD" w:rsidRDefault="0039543F">
      <w:pPr>
        <w:ind w:left="302" w:right="228" w:firstLine="566"/>
        <w:jc w:val="both"/>
        <w:rPr>
          <w:sz w:val="24"/>
        </w:rPr>
      </w:pP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</w:p>
    <w:p w:rsidR="003F04AD" w:rsidRDefault="003F04AD">
      <w:pPr>
        <w:pStyle w:val="a3"/>
        <w:spacing w:before="3"/>
      </w:pPr>
    </w:p>
    <w:p w:rsidR="003F04AD" w:rsidRDefault="0039543F">
      <w:pPr>
        <w:pStyle w:val="a3"/>
        <w:spacing w:before="1"/>
        <w:ind w:left="302" w:right="222" w:firstLine="566"/>
        <w:jc w:val="both"/>
      </w:pPr>
      <w:r>
        <w:t>Большинством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(96,9%)</w:t>
      </w:r>
      <w:r>
        <w:rPr>
          <w:spacing w:val="1"/>
        </w:rPr>
        <w:t xml:space="preserve"> </w:t>
      </w:r>
      <w:r>
        <w:t>отмечено,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удовлетворяются (удовлетворены в полной мере и удовлетворены частично)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и/</w:t>
      </w:r>
      <w:r>
        <w:t>или</w:t>
      </w:r>
      <w:r>
        <w:rPr>
          <w:spacing w:val="1"/>
        </w:rPr>
        <w:t xml:space="preserve"> </w:t>
      </w:r>
      <w:r>
        <w:t>инвалидность.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3,1%</w:t>
      </w:r>
      <w:r>
        <w:rPr>
          <w:spacing w:val="1"/>
        </w:rPr>
        <w:t xml:space="preserve"> </w:t>
      </w:r>
      <w:r>
        <w:t>респондентов</w:t>
      </w:r>
      <w:r>
        <w:rPr>
          <w:spacing w:val="-3"/>
        </w:rPr>
        <w:t xml:space="preserve"> </w:t>
      </w:r>
      <w:r>
        <w:t>отмечает,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9).</w:t>
      </w:r>
    </w:p>
    <w:p w:rsidR="003F04AD" w:rsidRDefault="0039543F">
      <w:pPr>
        <w:pStyle w:val="a3"/>
        <w:spacing w:before="1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1565676</wp:posOffset>
            </wp:positionH>
            <wp:positionV relativeFrom="paragraph">
              <wp:posOffset>207280</wp:posOffset>
            </wp:positionV>
            <wp:extent cx="5002524" cy="2871787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2524" cy="287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4AD" w:rsidRDefault="0039543F">
      <w:pPr>
        <w:spacing w:before="165"/>
        <w:ind w:left="302" w:right="262" w:firstLine="566"/>
        <w:jc w:val="both"/>
        <w:rPr>
          <w:sz w:val="24"/>
        </w:rPr>
      </w:pPr>
      <w:r>
        <w:rPr>
          <w:sz w:val="24"/>
        </w:rPr>
        <w:t>Рисунок 9</w:t>
      </w:r>
      <w:r>
        <w:rPr>
          <w:spacing w:val="1"/>
          <w:sz w:val="24"/>
        </w:rPr>
        <w:t xml:space="preserve"> </w:t>
      </w:r>
      <w:r>
        <w:rPr>
          <w:sz w:val="24"/>
        </w:rPr>
        <w:t>- Оценка выявления и удовлетворения службами поддержки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инвалидность.</w:t>
      </w:r>
    </w:p>
    <w:p w:rsidR="003F04AD" w:rsidRDefault="003F04AD">
      <w:pPr>
        <w:jc w:val="both"/>
        <w:rPr>
          <w:sz w:val="24"/>
        </w:rPr>
        <w:sectPr w:rsidR="003F04AD">
          <w:pgSz w:w="11900" w:h="16850"/>
          <w:pgMar w:top="1060" w:right="340" w:bottom="1020" w:left="1400" w:header="0" w:footer="839" w:gutter="0"/>
          <w:cols w:space="720"/>
        </w:sectPr>
      </w:pPr>
    </w:p>
    <w:p w:rsidR="003F04AD" w:rsidRDefault="0039543F">
      <w:pPr>
        <w:pStyle w:val="a3"/>
        <w:spacing w:before="65"/>
        <w:ind w:left="302" w:right="221" w:firstLine="566"/>
        <w:jc w:val="both"/>
      </w:pPr>
      <w:r>
        <w:lastRenderedPageBreak/>
        <w:t>Большинство студентов (95,2%) удовлетворено (удовлетворено в 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73,1%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удовлетворено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22,1%)</w:t>
      </w:r>
      <w:r>
        <w:rPr>
          <w:spacing w:val="71"/>
        </w:rPr>
        <w:t xml:space="preserve"> </w:t>
      </w:r>
      <w:r>
        <w:t>инфраструктурой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реализации студентоориенти</w:t>
      </w:r>
      <w:r>
        <w:t>рованного подхода. Лишь 4,8% респондентов не</w:t>
      </w:r>
      <w:r>
        <w:rPr>
          <w:spacing w:val="1"/>
        </w:rPr>
        <w:t xml:space="preserve"> </w:t>
      </w:r>
      <w:r>
        <w:t>удовлетворено работой университета по данному направлению (см.</w:t>
      </w:r>
      <w:r>
        <w:rPr>
          <w:spacing w:val="70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10).</w:t>
      </w:r>
    </w:p>
    <w:p w:rsidR="003F04AD" w:rsidRDefault="0039543F">
      <w:pPr>
        <w:pStyle w:val="a3"/>
        <w:spacing w:before="4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1930225</wp:posOffset>
            </wp:positionH>
            <wp:positionV relativeFrom="paragraph">
              <wp:posOffset>210289</wp:posOffset>
            </wp:positionV>
            <wp:extent cx="4837277" cy="2451449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7277" cy="245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4AD" w:rsidRDefault="0039543F">
      <w:pPr>
        <w:spacing w:before="70"/>
        <w:ind w:left="1494" w:right="856"/>
        <w:jc w:val="center"/>
        <w:rPr>
          <w:sz w:val="24"/>
        </w:rPr>
      </w:pP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</w:p>
    <w:p w:rsidR="003F04AD" w:rsidRDefault="0039543F">
      <w:pPr>
        <w:spacing w:before="1"/>
        <w:ind w:left="544" w:right="463"/>
        <w:jc w:val="center"/>
        <w:rPr>
          <w:sz w:val="24"/>
        </w:rPr>
      </w:pPr>
      <w:r>
        <w:rPr>
          <w:sz w:val="24"/>
        </w:rPr>
        <w:t>студентоориентированного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</w:t>
      </w:r>
    </w:p>
    <w:p w:rsidR="003F04AD" w:rsidRDefault="003F04AD">
      <w:pPr>
        <w:pStyle w:val="a3"/>
      </w:pPr>
    </w:p>
    <w:p w:rsidR="003F04AD" w:rsidRDefault="0039543F">
      <w:pPr>
        <w:pStyle w:val="a3"/>
        <w:ind w:left="302" w:right="222" w:firstLine="566"/>
        <w:jc w:val="both"/>
      </w:pPr>
      <w:r>
        <w:t>Большинством студентов (97,4%) отмечено, что</w:t>
      </w:r>
      <w:r>
        <w:rPr>
          <w:spacing w:val="1"/>
        </w:rPr>
        <w:t xml:space="preserve"> </w:t>
      </w:r>
      <w:r>
        <w:t>университет информирует</w:t>
      </w:r>
      <w:r>
        <w:rPr>
          <w:spacing w:val="-67"/>
        </w:rPr>
        <w:t xml:space="preserve"> </w:t>
      </w:r>
      <w:r>
        <w:t>(информирует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75,8%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21,7%)</w:t>
      </w:r>
      <w:r>
        <w:rPr>
          <w:spacing w:val="1"/>
        </w:rPr>
        <w:t xml:space="preserve"> </w:t>
      </w:r>
      <w:r>
        <w:t>общественность о своей деятельности, осуществляемой на основе принципов</w:t>
      </w:r>
      <w:r>
        <w:rPr>
          <w:spacing w:val="1"/>
        </w:rPr>
        <w:t xml:space="preserve"> </w:t>
      </w:r>
      <w:r>
        <w:t>прозрачности, открытости, вовлеченности и информирования обучающихся, их</w:t>
      </w:r>
      <w:r>
        <w:rPr>
          <w:spacing w:val="1"/>
        </w:rPr>
        <w:t xml:space="preserve"> </w:t>
      </w:r>
      <w:r>
        <w:t>инициативности, постоянного развития к изменяющимся условиям. При этом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2,6%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отметили,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общественность</w:t>
      </w:r>
      <w:r>
        <w:rPr>
          <w:spacing w:val="-2"/>
        </w:rPr>
        <w:t xml:space="preserve"> </w:t>
      </w:r>
      <w:r>
        <w:t>о своей</w:t>
      </w:r>
      <w:r>
        <w:rPr>
          <w:spacing w:val="-2"/>
        </w:rPr>
        <w:t xml:space="preserve"> </w:t>
      </w:r>
      <w:r>
        <w:t>деятельности (см.</w:t>
      </w:r>
      <w:r>
        <w:rPr>
          <w:spacing w:val="-2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11).</w:t>
      </w:r>
    </w:p>
    <w:p w:rsidR="003F04AD" w:rsidRDefault="0039543F">
      <w:pPr>
        <w:pStyle w:val="a3"/>
        <w:spacing w:before="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2231680</wp:posOffset>
            </wp:positionH>
            <wp:positionV relativeFrom="paragraph">
              <wp:posOffset>208546</wp:posOffset>
            </wp:positionV>
            <wp:extent cx="3943529" cy="2416302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529" cy="241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4AD" w:rsidRDefault="003F04AD">
      <w:pPr>
        <w:pStyle w:val="a3"/>
        <w:spacing w:before="2"/>
        <w:rPr>
          <w:sz w:val="35"/>
        </w:rPr>
      </w:pPr>
    </w:p>
    <w:p w:rsidR="003F04AD" w:rsidRDefault="0039543F">
      <w:pPr>
        <w:ind w:left="539" w:right="467"/>
        <w:jc w:val="center"/>
        <w:rPr>
          <w:sz w:val="24"/>
        </w:rPr>
      </w:pP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университета</w:t>
      </w:r>
    </w:p>
    <w:p w:rsidR="003F04AD" w:rsidRDefault="003F04AD">
      <w:pPr>
        <w:jc w:val="center"/>
        <w:rPr>
          <w:sz w:val="24"/>
        </w:rPr>
        <w:sectPr w:rsidR="003F04AD">
          <w:pgSz w:w="11900" w:h="16850"/>
          <w:pgMar w:top="1060" w:right="340" w:bottom="1020" w:left="1400" w:header="0" w:footer="839" w:gutter="0"/>
          <w:cols w:space="720"/>
        </w:sectPr>
      </w:pPr>
    </w:p>
    <w:p w:rsidR="003F04AD" w:rsidRDefault="0039543F">
      <w:pPr>
        <w:pStyle w:val="1"/>
        <w:ind w:left="516"/>
      </w:pPr>
      <w:r>
        <w:rPr>
          <w:spacing w:val="13"/>
        </w:rPr>
        <w:lastRenderedPageBreak/>
        <w:t>Удовлетворенность</w:t>
      </w:r>
      <w:r>
        <w:rPr>
          <w:spacing w:val="35"/>
        </w:rPr>
        <w:t xml:space="preserve"> </w:t>
      </w:r>
      <w:r>
        <w:rPr>
          <w:spacing w:val="12"/>
        </w:rPr>
        <w:t>студентов</w:t>
      </w:r>
      <w:r>
        <w:rPr>
          <w:spacing w:val="35"/>
        </w:rPr>
        <w:t xml:space="preserve"> </w:t>
      </w:r>
      <w:r>
        <w:rPr>
          <w:spacing w:val="12"/>
        </w:rPr>
        <w:t>условиями</w:t>
      </w:r>
      <w:r>
        <w:rPr>
          <w:spacing w:val="34"/>
        </w:rPr>
        <w:t xml:space="preserve"> </w:t>
      </w:r>
      <w:r>
        <w:rPr>
          <w:spacing w:val="12"/>
        </w:rPr>
        <w:t>обучения</w:t>
      </w:r>
    </w:p>
    <w:p w:rsidR="003F04AD" w:rsidRDefault="003F04AD">
      <w:pPr>
        <w:pStyle w:val="a3"/>
        <w:spacing w:before="9"/>
        <w:rPr>
          <w:b/>
          <w:sz w:val="23"/>
        </w:rPr>
      </w:pPr>
    </w:p>
    <w:p w:rsidR="003F04AD" w:rsidRDefault="0039543F">
      <w:pPr>
        <w:pStyle w:val="a3"/>
        <w:spacing w:before="1"/>
        <w:ind w:left="302" w:right="220" w:firstLine="566"/>
        <w:jc w:val="both"/>
      </w:pPr>
      <w:r>
        <w:t>Как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оценили</w:t>
      </w:r>
      <w:r>
        <w:rPr>
          <w:spacing w:val="1"/>
        </w:rPr>
        <w:t xml:space="preserve"> </w:t>
      </w:r>
      <w:r>
        <w:t>удовлетворенность условиями обучения (общи</w:t>
      </w:r>
      <w:r>
        <w:t>й интегрированный показатель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92,9%).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-67"/>
        </w:rPr>
        <w:t xml:space="preserve"> </w:t>
      </w:r>
      <w:r>
        <w:t>опрошенных студентов являются: взаимоотношения между студентами - 97,1%;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библиотечное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95,9%;</w:t>
      </w:r>
      <w:r>
        <w:rPr>
          <w:spacing w:val="1"/>
        </w:rPr>
        <w:t xml:space="preserve"> </w:t>
      </w:r>
      <w:r>
        <w:t>морально-</w:t>
      </w:r>
      <w:r>
        <w:rPr>
          <w:spacing w:val="-67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94%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93,4%.</w:t>
      </w:r>
    </w:p>
    <w:p w:rsidR="003F04AD" w:rsidRDefault="0039543F">
      <w:pPr>
        <w:pStyle w:val="a3"/>
        <w:ind w:left="302" w:right="225" w:firstLine="566"/>
        <w:jc w:val="both"/>
      </w:pPr>
      <w:r>
        <w:t>Менее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(обеспечение</w:t>
      </w:r>
      <w:r>
        <w:rPr>
          <w:spacing w:val="1"/>
        </w:rPr>
        <w:t xml:space="preserve"> </w:t>
      </w:r>
      <w:r>
        <w:t>учебног</w:t>
      </w:r>
      <w:r>
        <w:t>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ТСО: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4"/>
        </w:rPr>
        <w:t xml:space="preserve"> </w:t>
      </w:r>
      <w:r>
        <w:t>оборудование,</w:t>
      </w:r>
      <w:r>
        <w:rPr>
          <w:spacing w:val="15"/>
        </w:rPr>
        <w:t xml:space="preserve"> </w:t>
      </w:r>
      <w:r>
        <w:t>компьютерная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копировальная</w:t>
      </w:r>
      <w:r>
        <w:rPr>
          <w:spacing w:val="16"/>
        </w:rPr>
        <w:t xml:space="preserve"> </w:t>
      </w:r>
      <w:r>
        <w:t>техника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т.д.)</w:t>
      </w:r>
    </w:p>
    <w:p w:rsidR="003F04AD" w:rsidRDefault="0039543F">
      <w:pPr>
        <w:pStyle w:val="a4"/>
        <w:numPr>
          <w:ilvl w:val="0"/>
          <w:numId w:val="2"/>
        </w:numPr>
        <w:tabs>
          <w:tab w:val="left" w:pos="545"/>
        </w:tabs>
        <w:ind w:firstLine="0"/>
        <w:rPr>
          <w:sz w:val="28"/>
        </w:rPr>
      </w:pPr>
      <w:r>
        <w:rPr>
          <w:sz w:val="28"/>
        </w:rPr>
        <w:t>91,9%;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(состояние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91,8%;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90%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89,1%.</w:t>
      </w:r>
    </w:p>
    <w:p w:rsidR="003F04AD" w:rsidRDefault="003F04AD">
      <w:pPr>
        <w:pStyle w:val="a3"/>
        <w:spacing w:before="10"/>
        <w:rPr>
          <w:sz w:val="27"/>
        </w:rPr>
      </w:pPr>
    </w:p>
    <w:p w:rsidR="003F04AD" w:rsidRDefault="0039543F">
      <w:pPr>
        <w:pStyle w:val="a3"/>
        <w:spacing w:line="322" w:lineRule="exact"/>
        <w:ind w:left="868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Удовлетворенность</w:t>
      </w:r>
      <w:r>
        <w:rPr>
          <w:spacing w:val="-3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обучения</w:t>
      </w:r>
    </w:p>
    <w:p w:rsidR="003F04AD" w:rsidRDefault="0039543F">
      <w:pPr>
        <w:ind w:left="868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процентах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опрошенных.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N=1011)</w:t>
      </w:r>
    </w:p>
    <w:p w:rsidR="003F04AD" w:rsidRDefault="003F04AD">
      <w:pPr>
        <w:pStyle w:val="a3"/>
        <w:spacing w:before="8"/>
        <w:rPr>
          <w:i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699"/>
        <w:gridCol w:w="1987"/>
      </w:tblGrid>
      <w:tr w:rsidR="003F04AD">
        <w:trPr>
          <w:trHeight w:val="275"/>
        </w:trPr>
        <w:tc>
          <w:tcPr>
            <w:tcW w:w="566" w:type="dxa"/>
            <w:vMerge w:val="restart"/>
          </w:tcPr>
          <w:p w:rsidR="003F04AD" w:rsidRDefault="0039543F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7" w:type="dxa"/>
            <w:vMerge w:val="restart"/>
          </w:tcPr>
          <w:p w:rsidR="003F04AD" w:rsidRDefault="0039543F">
            <w:pPr>
              <w:pStyle w:val="TableParagraph"/>
              <w:spacing w:before="159" w:line="240" w:lineRule="auto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3686" w:type="dxa"/>
            <w:gridSpan w:val="2"/>
          </w:tcPr>
          <w:p w:rsidR="003F04AD" w:rsidRDefault="0039543F">
            <w:pPr>
              <w:pStyle w:val="TableParagraph"/>
              <w:spacing w:line="256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3F04AD">
        <w:trPr>
          <w:trHeight w:val="314"/>
        </w:trPr>
        <w:tc>
          <w:tcPr>
            <w:tcW w:w="566" w:type="dxa"/>
            <w:vMerge/>
            <w:tcBorders>
              <w:top w:val="nil"/>
            </w:tcBorders>
          </w:tcPr>
          <w:p w:rsidR="003F04AD" w:rsidRDefault="003F04AD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3F04AD" w:rsidRDefault="003F04A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spacing w:before="11" w:line="240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spacing w:before="11" w:line="240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Неудовлетворен</w:t>
            </w:r>
          </w:p>
        </w:tc>
      </w:tr>
      <w:tr w:rsidR="003F04AD">
        <w:trPr>
          <w:trHeight w:val="318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97,1%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2,9%</w:t>
            </w:r>
          </w:p>
        </w:tc>
      </w:tr>
      <w:tr w:rsidR="003F04AD">
        <w:trPr>
          <w:trHeight w:val="611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40" w:lineRule="auto"/>
              <w:ind w:left="108" w:right="9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95,9%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4,1%</w:t>
            </w:r>
          </w:p>
        </w:tc>
      </w:tr>
      <w:tr w:rsidR="003F04AD">
        <w:trPr>
          <w:trHeight w:val="280"/>
        </w:trPr>
        <w:tc>
          <w:tcPr>
            <w:tcW w:w="566" w:type="dxa"/>
          </w:tcPr>
          <w:p w:rsidR="003F04AD" w:rsidRDefault="0039543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Морально-нравственная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вузе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spacing w:line="260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3F04AD">
        <w:trPr>
          <w:trHeight w:val="313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93,4%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6,6%</w:t>
            </w:r>
          </w:p>
        </w:tc>
      </w:tr>
      <w:tr w:rsidR="003F04AD">
        <w:trPr>
          <w:trHeight w:val="1116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40" w:lineRule="auto"/>
              <w:ind w:left="108" w:right="302"/>
              <w:rPr>
                <w:sz w:val="24"/>
              </w:rPr>
            </w:pPr>
            <w:r>
              <w:rPr>
                <w:sz w:val="24"/>
              </w:rPr>
              <w:t>Техническое оснащение вуза 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процесса ТСО: мультимедийное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компьютерная и копировальная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91,9%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8,1%</w:t>
            </w:r>
          </w:p>
        </w:tc>
      </w:tr>
      <w:tr w:rsidR="003F04AD">
        <w:trPr>
          <w:trHeight w:val="1151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40" w:lineRule="auto"/>
              <w:ind w:left="108" w:right="253"/>
              <w:rPr>
                <w:sz w:val="24"/>
              </w:rPr>
            </w:pPr>
            <w:r>
              <w:rPr>
                <w:sz w:val="24"/>
              </w:rPr>
              <w:t>Материально-техническая база вуза (состояние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аудиторного фонда, обеспеченность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 оборудованием, наглядными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91,8%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8,2%</w:t>
            </w:r>
          </w:p>
        </w:tc>
      </w:tr>
      <w:tr w:rsidR="003F04AD">
        <w:trPr>
          <w:trHeight w:val="633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40" w:lineRule="auto"/>
              <w:ind w:left="108" w:right="11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F04AD">
        <w:trPr>
          <w:trHeight w:val="630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40" w:lineRule="auto"/>
              <w:ind w:left="108" w:right="48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 досуга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89,1%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10,9%</w:t>
            </w:r>
          </w:p>
        </w:tc>
      </w:tr>
      <w:tr w:rsidR="003F04AD">
        <w:trPr>
          <w:trHeight w:val="636"/>
        </w:trPr>
        <w:tc>
          <w:tcPr>
            <w:tcW w:w="566" w:type="dxa"/>
          </w:tcPr>
          <w:p w:rsidR="003F04AD" w:rsidRDefault="003F04A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40" w:lineRule="auto"/>
              <w:ind w:left="1572" w:right="941" w:hanging="611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Интегрированный 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удовлетворенности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spacing w:line="275" w:lineRule="exact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92,9%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spacing w:line="275" w:lineRule="exact"/>
              <w:ind w:left="13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7,1%</w:t>
            </w:r>
          </w:p>
        </w:tc>
      </w:tr>
    </w:tbl>
    <w:p w:rsidR="003F04AD" w:rsidRDefault="003F04AD">
      <w:pPr>
        <w:spacing w:line="275" w:lineRule="exact"/>
        <w:jc w:val="center"/>
        <w:rPr>
          <w:sz w:val="24"/>
        </w:rPr>
        <w:sectPr w:rsidR="003F04AD">
          <w:pgSz w:w="11900" w:h="16850"/>
          <w:pgMar w:top="1060" w:right="340" w:bottom="1020" w:left="1400" w:header="0" w:footer="839" w:gutter="0"/>
          <w:cols w:space="720"/>
        </w:sectPr>
      </w:pPr>
    </w:p>
    <w:p w:rsidR="003F04AD" w:rsidRDefault="0039543F">
      <w:pPr>
        <w:pStyle w:val="1"/>
        <w:spacing w:line="242" w:lineRule="auto"/>
        <w:ind w:left="4493" w:right="0" w:hanging="3558"/>
        <w:jc w:val="left"/>
      </w:pPr>
      <w:r>
        <w:rPr>
          <w:spacing w:val="13"/>
        </w:rPr>
        <w:lastRenderedPageBreak/>
        <w:t>Удовлетворенность</w:t>
      </w:r>
      <w:r>
        <w:rPr>
          <w:spacing w:val="38"/>
        </w:rPr>
        <w:t xml:space="preserve"> </w:t>
      </w:r>
      <w:r>
        <w:rPr>
          <w:spacing w:val="12"/>
        </w:rPr>
        <w:t>студентов</w:t>
      </w:r>
      <w:r>
        <w:rPr>
          <w:spacing w:val="46"/>
        </w:rPr>
        <w:t xml:space="preserve"> </w:t>
      </w:r>
      <w:r>
        <w:rPr>
          <w:spacing w:val="12"/>
        </w:rPr>
        <w:t>качеством</w:t>
      </w:r>
      <w:r>
        <w:rPr>
          <w:spacing w:val="39"/>
        </w:rPr>
        <w:t xml:space="preserve"> </w:t>
      </w:r>
      <w:r>
        <w:rPr>
          <w:spacing w:val="13"/>
        </w:rPr>
        <w:t>образовательного</w:t>
      </w:r>
      <w:r>
        <w:rPr>
          <w:spacing w:val="-67"/>
        </w:rPr>
        <w:t xml:space="preserve"> </w:t>
      </w:r>
      <w:r>
        <w:rPr>
          <w:spacing w:val="12"/>
        </w:rPr>
        <w:t>процесса</w:t>
      </w:r>
    </w:p>
    <w:p w:rsidR="003F04AD" w:rsidRDefault="003F04AD">
      <w:pPr>
        <w:pStyle w:val="a3"/>
        <w:spacing w:before="2"/>
        <w:rPr>
          <w:b/>
          <w:sz w:val="27"/>
        </w:rPr>
      </w:pPr>
    </w:p>
    <w:p w:rsidR="003F04AD" w:rsidRDefault="0039543F">
      <w:pPr>
        <w:pStyle w:val="a3"/>
        <w:ind w:left="302" w:right="219" w:firstLine="566"/>
        <w:jc w:val="both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образовательного процесса (интегрированный показатель удовлетворенности -</w:t>
      </w:r>
      <w:r>
        <w:rPr>
          <w:spacing w:val="1"/>
        </w:rPr>
        <w:t xml:space="preserve"> </w:t>
      </w:r>
      <w:r>
        <w:t>94%).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навыков - 95,1%; качество профессорско-преподавательского</w:t>
      </w:r>
      <w:r>
        <w:rPr>
          <w:spacing w:val="-67"/>
        </w:rPr>
        <w:t xml:space="preserve"> </w:t>
      </w:r>
      <w:r>
        <w:t>состава - 94,8%; уровень учебно-методи</w:t>
      </w:r>
      <w:r>
        <w:t>ческого обеспечения занятий - 94,6%;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94,4%;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94,1%.</w:t>
      </w:r>
    </w:p>
    <w:p w:rsidR="003F04AD" w:rsidRDefault="0039543F">
      <w:pPr>
        <w:pStyle w:val="a3"/>
        <w:ind w:left="302" w:right="219" w:firstLine="566"/>
        <w:jc w:val="both"/>
      </w:pPr>
      <w:r>
        <w:t>Менее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организация научно-исследовательской</w:t>
      </w:r>
      <w:r>
        <w:rPr>
          <w:spacing w:val="1"/>
        </w:rPr>
        <w:t xml:space="preserve"> </w:t>
      </w:r>
      <w:r>
        <w:t>деятельн</w:t>
      </w:r>
      <w:r>
        <w:t>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93,7%;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93,6%;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 рынка труда - 93,6% и организация профессиональной практики -</w:t>
      </w:r>
      <w:r>
        <w:rPr>
          <w:spacing w:val="1"/>
        </w:rPr>
        <w:t xml:space="preserve"> </w:t>
      </w:r>
      <w:r>
        <w:t>91,7%.</w:t>
      </w:r>
    </w:p>
    <w:p w:rsidR="003F04AD" w:rsidRDefault="003F04AD">
      <w:pPr>
        <w:pStyle w:val="a3"/>
      </w:pPr>
    </w:p>
    <w:p w:rsidR="003F04AD" w:rsidRDefault="0039543F">
      <w:pPr>
        <w:pStyle w:val="a3"/>
        <w:spacing w:before="1" w:line="322" w:lineRule="exact"/>
        <w:ind w:left="868"/>
      </w:pPr>
      <w:r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Удовлетворенность</w:t>
      </w:r>
      <w:r>
        <w:rPr>
          <w:spacing w:val="-4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3F04AD" w:rsidRDefault="0039543F">
      <w:pPr>
        <w:ind w:left="938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процентах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опрошенных.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N=1011)</w:t>
      </w:r>
    </w:p>
    <w:p w:rsidR="003F04AD" w:rsidRDefault="003F04AD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699"/>
        <w:gridCol w:w="1987"/>
      </w:tblGrid>
      <w:tr w:rsidR="003F04AD">
        <w:trPr>
          <w:trHeight w:val="270"/>
        </w:trPr>
        <w:tc>
          <w:tcPr>
            <w:tcW w:w="566" w:type="dxa"/>
            <w:vMerge w:val="restart"/>
          </w:tcPr>
          <w:p w:rsidR="003F04AD" w:rsidRDefault="0039543F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7" w:type="dxa"/>
            <w:vMerge w:val="restart"/>
          </w:tcPr>
          <w:p w:rsidR="003F04AD" w:rsidRDefault="0039543F">
            <w:pPr>
              <w:pStyle w:val="TableParagraph"/>
              <w:spacing w:before="157" w:line="240" w:lineRule="auto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3686" w:type="dxa"/>
            <w:gridSpan w:val="2"/>
            <w:tcBorders>
              <w:bottom w:val="single" w:sz="6" w:space="0" w:color="000000"/>
            </w:tcBorders>
          </w:tcPr>
          <w:p w:rsidR="003F04AD" w:rsidRDefault="0039543F">
            <w:pPr>
              <w:pStyle w:val="TableParagraph"/>
              <w:spacing w:line="251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3F04AD">
        <w:trPr>
          <w:trHeight w:val="311"/>
        </w:trPr>
        <w:tc>
          <w:tcPr>
            <w:tcW w:w="566" w:type="dxa"/>
            <w:vMerge/>
            <w:tcBorders>
              <w:top w:val="nil"/>
            </w:tcBorders>
          </w:tcPr>
          <w:p w:rsidR="003F04AD" w:rsidRDefault="003F04AD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3F04AD" w:rsidRDefault="003F04A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3F04AD" w:rsidRDefault="0039543F">
            <w:pPr>
              <w:pStyle w:val="TableParagraph"/>
              <w:spacing w:before="8" w:line="240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 w:rsidR="003F04AD" w:rsidRDefault="0039543F">
            <w:pPr>
              <w:pStyle w:val="TableParagraph"/>
              <w:spacing w:before="8" w:line="240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Неудовлетворен</w:t>
            </w:r>
          </w:p>
        </w:tc>
      </w:tr>
      <w:tr w:rsidR="003F04AD">
        <w:trPr>
          <w:trHeight w:val="549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95,1%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4,9%</w:t>
            </w:r>
          </w:p>
        </w:tc>
      </w:tr>
      <w:tr w:rsidR="003F04AD">
        <w:trPr>
          <w:trHeight w:val="561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tabs>
                <w:tab w:val="left" w:pos="157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профессорско-преподавательского</w:t>
            </w:r>
          </w:p>
          <w:p w:rsidR="003F04AD" w:rsidRDefault="0039543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состава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94,8%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5,2%</w:t>
            </w:r>
          </w:p>
        </w:tc>
      </w:tr>
      <w:tr w:rsidR="003F04AD">
        <w:trPr>
          <w:trHeight w:val="522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F04AD" w:rsidRDefault="0039543F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94,6%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5,4%</w:t>
            </w:r>
          </w:p>
        </w:tc>
      </w:tr>
      <w:tr w:rsidR="003F04AD">
        <w:trPr>
          <w:trHeight w:val="426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94,4%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</w:tr>
      <w:tr w:rsidR="003F04AD">
        <w:trPr>
          <w:trHeight w:val="414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94,1%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5,9%</w:t>
            </w:r>
          </w:p>
        </w:tc>
      </w:tr>
      <w:tr w:rsidR="003F04AD">
        <w:trPr>
          <w:trHeight w:val="633"/>
        </w:trPr>
        <w:tc>
          <w:tcPr>
            <w:tcW w:w="566" w:type="dxa"/>
          </w:tcPr>
          <w:p w:rsidR="003F04AD" w:rsidRDefault="003954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40" w:lineRule="auto"/>
              <w:ind w:left="108" w:right="101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научно-исследовательской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93,7%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spacing w:line="270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6,3%</w:t>
            </w:r>
          </w:p>
        </w:tc>
      </w:tr>
      <w:tr w:rsidR="003F04AD">
        <w:trPr>
          <w:trHeight w:val="633"/>
        </w:trPr>
        <w:tc>
          <w:tcPr>
            <w:tcW w:w="566" w:type="dxa"/>
          </w:tcPr>
          <w:p w:rsidR="003F04AD" w:rsidRDefault="003954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93,6%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spacing w:line="270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6,4%</w:t>
            </w:r>
          </w:p>
        </w:tc>
      </w:tr>
      <w:tr w:rsidR="003F04AD">
        <w:trPr>
          <w:trHeight w:val="633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40" w:lineRule="auto"/>
              <w:ind w:left="108" w:right="855"/>
              <w:rPr>
                <w:sz w:val="24"/>
              </w:rPr>
            </w:pPr>
            <w:r>
              <w:rPr>
                <w:sz w:val="24"/>
              </w:rPr>
              <w:t>Соответствие уровня подготовки в 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93,6%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6,4%</w:t>
            </w:r>
          </w:p>
        </w:tc>
      </w:tr>
      <w:tr w:rsidR="003F04AD">
        <w:trPr>
          <w:trHeight w:val="633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91,7%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8,3%</w:t>
            </w:r>
          </w:p>
        </w:tc>
      </w:tr>
      <w:tr w:rsidR="003F04AD">
        <w:trPr>
          <w:trHeight w:val="633"/>
        </w:trPr>
        <w:tc>
          <w:tcPr>
            <w:tcW w:w="566" w:type="dxa"/>
          </w:tcPr>
          <w:p w:rsidR="003F04AD" w:rsidRDefault="003F04A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40" w:lineRule="auto"/>
              <w:ind w:left="1572" w:right="941" w:hanging="611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Интегрированный 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удовлетворенности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spacing w:line="273" w:lineRule="exact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spacing w:line="273" w:lineRule="exact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6%</w:t>
            </w:r>
          </w:p>
        </w:tc>
      </w:tr>
    </w:tbl>
    <w:p w:rsidR="003F04AD" w:rsidRDefault="003F04AD">
      <w:pPr>
        <w:spacing w:line="273" w:lineRule="exact"/>
        <w:jc w:val="center"/>
        <w:rPr>
          <w:sz w:val="24"/>
        </w:rPr>
        <w:sectPr w:rsidR="003F04AD">
          <w:pgSz w:w="11900" w:h="16850"/>
          <w:pgMar w:top="1060" w:right="340" w:bottom="1020" w:left="1400" w:header="0" w:footer="839" w:gutter="0"/>
          <w:cols w:space="720"/>
        </w:sectPr>
      </w:pPr>
    </w:p>
    <w:p w:rsidR="003F04AD" w:rsidRDefault="0039543F">
      <w:pPr>
        <w:pStyle w:val="1"/>
        <w:ind w:left="638" w:right="0"/>
        <w:jc w:val="left"/>
      </w:pPr>
      <w:r>
        <w:rPr>
          <w:spacing w:val="13"/>
        </w:rPr>
        <w:lastRenderedPageBreak/>
        <w:t>Удовлетворенность</w:t>
      </w:r>
      <w:r>
        <w:rPr>
          <w:spacing w:val="37"/>
        </w:rPr>
        <w:t xml:space="preserve"> </w:t>
      </w:r>
      <w:r>
        <w:rPr>
          <w:spacing w:val="12"/>
        </w:rPr>
        <w:t>студентов</w:t>
      </w:r>
      <w:r>
        <w:rPr>
          <w:spacing w:val="45"/>
        </w:rPr>
        <w:t xml:space="preserve"> </w:t>
      </w:r>
      <w:r>
        <w:rPr>
          <w:spacing w:val="12"/>
        </w:rPr>
        <w:t>качеством</w:t>
      </w:r>
      <w:r>
        <w:rPr>
          <w:spacing w:val="40"/>
        </w:rPr>
        <w:t xml:space="preserve"> </w:t>
      </w:r>
      <w:r>
        <w:rPr>
          <w:spacing w:val="12"/>
        </w:rPr>
        <w:t>результатов</w:t>
      </w:r>
      <w:r>
        <w:rPr>
          <w:spacing w:val="36"/>
        </w:rPr>
        <w:t xml:space="preserve"> </w:t>
      </w:r>
      <w:r>
        <w:rPr>
          <w:spacing w:val="12"/>
        </w:rPr>
        <w:t>обучения</w:t>
      </w:r>
    </w:p>
    <w:p w:rsidR="003F04AD" w:rsidRDefault="003F04AD">
      <w:pPr>
        <w:pStyle w:val="a3"/>
        <w:spacing w:before="9"/>
        <w:rPr>
          <w:b/>
          <w:sz w:val="27"/>
        </w:rPr>
      </w:pPr>
    </w:p>
    <w:p w:rsidR="003F04AD" w:rsidRDefault="0039543F">
      <w:pPr>
        <w:pStyle w:val="a3"/>
        <w:ind w:left="302" w:right="219" w:firstLine="566"/>
        <w:jc w:val="both"/>
      </w:pPr>
      <w:r>
        <w:t>Высокий уровень удовлетворенности (среднее значение - 94,9%) качеством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3.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95,6%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приобретенных умений и навыков - 95,4%. Менее сильной стороной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93,7%.</w:t>
      </w:r>
    </w:p>
    <w:p w:rsidR="003F04AD" w:rsidRDefault="003F04AD">
      <w:pPr>
        <w:pStyle w:val="a3"/>
      </w:pPr>
    </w:p>
    <w:p w:rsidR="003F04AD" w:rsidRDefault="0039543F">
      <w:pPr>
        <w:pStyle w:val="a3"/>
        <w:spacing w:line="322" w:lineRule="exact"/>
        <w:ind w:left="868"/>
      </w:pPr>
      <w:r>
        <w:t>Таблица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Удовлетворенность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</w:p>
    <w:p w:rsidR="003F04AD" w:rsidRDefault="0039543F">
      <w:pPr>
        <w:ind w:left="938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процентах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опрошенных.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N=1011)</w:t>
      </w:r>
    </w:p>
    <w:p w:rsidR="003F04AD" w:rsidRDefault="003F04AD">
      <w:pPr>
        <w:pStyle w:val="a3"/>
        <w:spacing w:before="7"/>
        <w:rPr>
          <w:i/>
          <w:sz w:val="24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699"/>
        <w:gridCol w:w="1987"/>
      </w:tblGrid>
      <w:tr w:rsidR="003F04AD">
        <w:trPr>
          <w:trHeight w:val="275"/>
        </w:trPr>
        <w:tc>
          <w:tcPr>
            <w:tcW w:w="566" w:type="dxa"/>
            <w:vMerge w:val="restart"/>
          </w:tcPr>
          <w:p w:rsidR="003F04AD" w:rsidRDefault="0039543F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7" w:type="dxa"/>
            <w:vMerge w:val="restart"/>
          </w:tcPr>
          <w:p w:rsidR="003F04AD" w:rsidRDefault="0039543F">
            <w:pPr>
              <w:pStyle w:val="TableParagraph"/>
              <w:spacing w:before="157" w:line="240" w:lineRule="auto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3686" w:type="dxa"/>
            <w:gridSpan w:val="2"/>
          </w:tcPr>
          <w:p w:rsidR="003F04AD" w:rsidRDefault="0039543F">
            <w:pPr>
              <w:pStyle w:val="TableParagraph"/>
              <w:spacing w:line="256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3F04AD">
        <w:trPr>
          <w:trHeight w:val="314"/>
        </w:trPr>
        <w:tc>
          <w:tcPr>
            <w:tcW w:w="566" w:type="dxa"/>
            <w:vMerge/>
            <w:tcBorders>
              <w:top w:val="nil"/>
            </w:tcBorders>
          </w:tcPr>
          <w:p w:rsidR="003F04AD" w:rsidRDefault="003F04AD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3F04AD" w:rsidRDefault="003F04A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spacing w:before="11" w:line="240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spacing w:before="11" w:line="240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Неудовлетворен</w:t>
            </w:r>
          </w:p>
        </w:tc>
      </w:tr>
      <w:tr w:rsidR="003F04AD">
        <w:trPr>
          <w:trHeight w:val="546"/>
        </w:trPr>
        <w:tc>
          <w:tcPr>
            <w:tcW w:w="566" w:type="dxa"/>
          </w:tcPr>
          <w:p w:rsidR="003F04AD" w:rsidRDefault="00395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 теоретических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95,6%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4,4%</w:t>
            </w:r>
          </w:p>
        </w:tc>
      </w:tr>
      <w:tr w:rsidR="003F04AD">
        <w:trPr>
          <w:trHeight w:val="273"/>
        </w:trPr>
        <w:tc>
          <w:tcPr>
            <w:tcW w:w="566" w:type="dxa"/>
          </w:tcPr>
          <w:p w:rsidR="003F04AD" w:rsidRDefault="003954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spacing w:line="253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95,4%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spacing w:line="25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4,6%</w:t>
            </w:r>
          </w:p>
        </w:tc>
      </w:tr>
      <w:tr w:rsidR="003F04AD">
        <w:trPr>
          <w:trHeight w:val="522"/>
        </w:trPr>
        <w:tc>
          <w:tcPr>
            <w:tcW w:w="566" w:type="dxa"/>
          </w:tcPr>
          <w:p w:rsidR="003F04AD" w:rsidRDefault="003954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3F04AD" w:rsidRDefault="0039543F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93,7%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spacing w:line="270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6,3%</w:t>
            </w:r>
          </w:p>
        </w:tc>
      </w:tr>
      <w:tr w:rsidR="003F04AD">
        <w:trPr>
          <w:trHeight w:val="635"/>
        </w:trPr>
        <w:tc>
          <w:tcPr>
            <w:tcW w:w="566" w:type="dxa"/>
          </w:tcPr>
          <w:p w:rsidR="003F04AD" w:rsidRDefault="003F04A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247" w:type="dxa"/>
          </w:tcPr>
          <w:p w:rsidR="003F04AD" w:rsidRDefault="0039543F">
            <w:pPr>
              <w:pStyle w:val="TableParagraph"/>
              <w:spacing w:line="240" w:lineRule="auto"/>
              <w:ind w:left="1572" w:right="941" w:hanging="611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Интегрированный 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удовлетворенности</w:t>
            </w:r>
          </w:p>
        </w:tc>
        <w:tc>
          <w:tcPr>
            <w:tcW w:w="1699" w:type="dxa"/>
          </w:tcPr>
          <w:p w:rsidR="003F04AD" w:rsidRDefault="0039543F">
            <w:pPr>
              <w:pStyle w:val="TableParagraph"/>
              <w:spacing w:line="275" w:lineRule="exact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94,9%</w:t>
            </w:r>
          </w:p>
        </w:tc>
        <w:tc>
          <w:tcPr>
            <w:tcW w:w="1987" w:type="dxa"/>
          </w:tcPr>
          <w:p w:rsidR="003F04AD" w:rsidRDefault="0039543F">
            <w:pPr>
              <w:pStyle w:val="TableParagraph"/>
              <w:spacing w:line="275" w:lineRule="exact"/>
              <w:ind w:left="13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5,1%</w:t>
            </w:r>
          </w:p>
        </w:tc>
      </w:tr>
    </w:tbl>
    <w:p w:rsidR="003F04AD" w:rsidRDefault="003F04AD">
      <w:pPr>
        <w:spacing w:line="275" w:lineRule="exact"/>
        <w:jc w:val="center"/>
        <w:rPr>
          <w:sz w:val="24"/>
        </w:rPr>
        <w:sectPr w:rsidR="003F04AD">
          <w:pgSz w:w="11900" w:h="16850"/>
          <w:pgMar w:top="1060" w:right="340" w:bottom="1020" w:left="1400" w:header="0" w:footer="839" w:gutter="0"/>
          <w:cols w:space="720"/>
        </w:sectPr>
      </w:pPr>
    </w:p>
    <w:p w:rsidR="003F04AD" w:rsidRDefault="0039543F">
      <w:pPr>
        <w:pStyle w:val="1"/>
        <w:ind w:left="832" w:right="0"/>
        <w:jc w:val="left"/>
      </w:pPr>
      <w:r>
        <w:rPr>
          <w:spacing w:val="11"/>
        </w:rPr>
        <w:lastRenderedPageBreak/>
        <w:t>Основные</w:t>
      </w:r>
      <w:r>
        <w:rPr>
          <w:spacing w:val="41"/>
        </w:rPr>
        <w:t xml:space="preserve"> </w:t>
      </w:r>
      <w:r>
        <w:rPr>
          <w:spacing w:val="11"/>
        </w:rPr>
        <w:t>выводы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rPr>
          <w:spacing w:val="12"/>
        </w:rPr>
        <w:t>результатам</w:t>
      </w:r>
      <w:r>
        <w:rPr>
          <w:spacing w:val="45"/>
        </w:rPr>
        <w:t xml:space="preserve"> </w:t>
      </w:r>
      <w:r>
        <w:rPr>
          <w:spacing w:val="12"/>
        </w:rPr>
        <w:t>анкетирования</w:t>
      </w:r>
      <w:r>
        <w:rPr>
          <w:spacing w:val="46"/>
        </w:rPr>
        <w:t xml:space="preserve"> </w:t>
      </w:r>
      <w:r>
        <w:rPr>
          <w:spacing w:val="12"/>
        </w:rPr>
        <w:t>студентов</w:t>
      </w:r>
    </w:p>
    <w:p w:rsidR="003F04AD" w:rsidRDefault="003F04AD">
      <w:pPr>
        <w:pStyle w:val="a3"/>
        <w:spacing w:before="7"/>
        <w:rPr>
          <w:b/>
        </w:rPr>
      </w:pPr>
    </w:p>
    <w:p w:rsidR="003F04AD" w:rsidRDefault="0039543F">
      <w:pPr>
        <w:pStyle w:val="a4"/>
        <w:numPr>
          <w:ilvl w:val="0"/>
          <w:numId w:val="1"/>
        </w:numPr>
        <w:tabs>
          <w:tab w:val="left" w:pos="1296"/>
        </w:tabs>
        <w:spacing w:line="230" w:lineRule="auto"/>
        <w:ind w:right="224" w:firstLine="566"/>
        <w:rPr>
          <w:sz w:val="28"/>
        </w:rPr>
      </w:pPr>
      <w:r>
        <w:rPr>
          <w:sz w:val="28"/>
        </w:rPr>
        <w:t>Студент в целом высоко оценили свою удовлетворенность 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получаемыми в Университете - 94,1%. При этом не удовлетворено в 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знаниями всего -</w:t>
      </w:r>
      <w:r>
        <w:rPr>
          <w:spacing w:val="-3"/>
          <w:sz w:val="28"/>
        </w:rPr>
        <w:t xml:space="preserve"> </w:t>
      </w:r>
      <w:r>
        <w:rPr>
          <w:sz w:val="28"/>
        </w:rPr>
        <w:t>5,9%.</w:t>
      </w:r>
    </w:p>
    <w:p w:rsidR="003F04AD" w:rsidRDefault="0039543F">
      <w:pPr>
        <w:pStyle w:val="a4"/>
        <w:numPr>
          <w:ilvl w:val="0"/>
          <w:numId w:val="1"/>
        </w:numPr>
        <w:tabs>
          <w:tab w:val="left" w:pos="1296"/>
        </w:tabs>
        <w:spacing w:before="12" w:line="232" w:lineRule="auto"/>
        <w:ind w:right="223" w:firstLine="566"/>
        <w:rPr>
          <w:sz w:val="28"/>
        </w:rPr>
      </w:pPr>
      <w:r>
        <w:rPr>
          <w:sz w:val="28"/>
        </w:rPr>
        <w:t>Большинство опрошенных студентов (91,3%) удовлетворены в целом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  <w:r>
        <w:rPr>
          <w:spacing w:val="-2"/>
          <w:sz w:val="28"/>
        </w:rPr>
        <w:t xml:space="preserve"> </w:t>
      </w:r>
      <w:r>
        <w:rPr>
          <w:sz w:val="28"/>
        </w:rPr>
        <w:t>Не удовлетворены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8,7%.</w:t>
      </w:r>
    </w:p>
    <w:p w:rsidR="003F04AD" w:rsidRDefault="0039543F">
      <w:pPr>
        <w:pStyle w:val="a4"/>
        <w:numPr>
          <w:ilvl w:val="0"/>
          <w:numId w:val="1"/>
        </w:numPr>
        <w:tabs>
          <w:tab w:val="left" w:pos="1296"/>
        </w:tabs>
        <w:spacing w:before="4" w:line="235" w:lineRule="auto"/>
        <w:ind w:right="222" w:firstLine="56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опрошенных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(97,9%)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университете образовательные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(удовлетворены в полной мере -</w:t>
      </w:r>
      <w:r>
        <w:rPr>
          <w:spacing w:val="1"/>
          <w:sz w:val="28"/>
        </w:rPr>
        <w:t xml:space="preserve"> </w:t>
      </w:r>
      <w:r>
        <w:rPr>
          <w:sz w:val="28"/>
        </w:rPr>
        <w:t>69,5%; удовлетворены частично - 28,4%). Не удовлетворены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2,1%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студентов.</w:t>
      </w:r>
    </w:p>
    <w:p w:rsidR="003F04AD" w:rsidRDefault="0039543F">
      <w:pPr>
        <w:pStyle w:val="a4"/>
        <w:numPr>
          <w:ilvl w:val="0"/>
          <w:numId w:val="1"/>
        </w:numPr>
        <w:tabs>
          <w:tab w:val="left" w:pos="1296"/>
        </w:tabs>
        <w:spacing w:before="2" w:line="235" w:lineRule="auto"/>
        <w:ind w:right="221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(96%)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64,1%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 устраняет - 31,9%) в условиях предоставления образовательных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 в качестве образовательного процесса. Лишь по мнению 4% опрошенных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не устраняет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недостатки.</w:t>
      </w:r>
    </w:p>
    <w:p w:rsidR="003F04AD" w:rsidRDefault="0039543F">
      <w:pPr>
        <w:pStyle w:val="a4"/>
        <w:numPr>
          <w:ilvl w:val="0"/>
          <w:numId w:val="1"/>
        </w:numPr>
        <w:tabs>
          <w:tab w:val="left" w:pos="1296"/>
        </w:tabs>
        <w:spacing w:before="9" w:line="235" w:lineRule="auto"/>
        <w:ind w:right="221" w:firstLine="566"/>
        <w:rPr>
          <w:sz w:val="28"/>
        </w:rPr>
      </w:pP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(97,1%)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1"/>
          <w:sz w:val="28"/>
        </w:rPr>
        <w:t xml:space="preserve"> </w:t>
      </w:r>
      <w:r>
        <w:rPr>
          <w:sz w:val="28"/>
        </w:rPr>
        <w:t>(удовлетворены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74,2%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22,9%)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и качеством обучения в вузе. Вместе с тем лишь</w:t>
      </w:r>
      <w:r>
        <w:rPr>
          <w:spacing w:val="1"/>
          <w:sz w:val="28"/>
        </w:rPr>
        <w:t xml:space="preserve"> </w:t>
      </w:r>
      <w:r>
        <w:rPr>
          <w:sz w:val="28"/>
        </w:rPr>
        <w:t>2,9%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образовательной.</w:t>
      </w:r>
    </w:p>
    <w:p w:rsidR="003F04AD" w:rsidRDefault="0039543F">
      <w:pPr>
        <w:pStyle w:val="a4"/>
        <w:numPr>
          <w:ilvl w:val="0"/>
          <w:numId w:val="1"/>
        </w:numPr>
        <w:tabs>
          <w:tab w:val="left" w:pos="1296"/>
        </w:tabs>
        <w:spacing w:before="9" w:line="235" w:lineRule="auto"/>
        <w:ind w:firstLine="566"/>
        <w:rPr>
          <w:sz w:val="28"/>
        </w:rPr>
      </w:pP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(96,8%)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(удовлетворены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73,2%,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</w:t>
      </w:r>
      <w:r>
        <w:t>ы</w:t>
      </w:r>
      <w:r>
        <w:rPr>
          <w:spacing w:val="1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23,6%)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доступностью образовательных ресурсов и систем поддержки 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3,2%</w:t>
      </w:r>
      <w:r>
        <w:rPr>
          <w:spacing w:val="1"/>
          <w:sz w:val="28"/>
        </w:rPr>
        <w:t xml:space="preserve"> </w:t>
      </w:r>
      <w:r>
        <w:rPr>
          <w:sz w:val="28"/>
        </w:rPr>
        <w:t>опрошенных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и систем 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(см.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1"/>
          <w:sz w:val="28"/>
        </w:rPr>
        <w:t xml:space="preserve"> </w:t>
      </w:r>
      <w:r>
        <w:rPr>
          <w:sz w:val="28"/>
        </w:rPr>
        <w:t>7).</w:t>
      </w:r>
    </w:p>
    <w:p w:rsidR="003F04AD" w:rsidRDefault="0039543F">
      <w:pPr>
        <w:pStyle w:val="a4"/>
        <w:numPr>
          <w:ilvl w:val="0"/>
          <w:numId w:val="1"/>
        </w:numPr>
        <w:tabs>
          <w:tab w:val="left" w:pos="1296"/>
        </w:tabs>
        <w:spacing w:before="10" w:line="235" w:lineRule="auto"/>
        <w:ind w:firstLine="566"/>
        <w:rPr>
          <w:sz w:val="28"/>
        </w:rPr>
      </w:pP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(96,1%)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университете учтены (учтены в полной мере 70,3% и учтены частично - 25,8%)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программе. П</w:t>
      </w:r>
      <w:r>
        <w:rPr>
          <w:sz w:val="28"/>
        </w:rPr>
        <w:t>ри этом лишь 3,9% участников 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учтены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3F04AD" w:rsidRDefault="0039543F">
      <w:pPr>
        <w:pStyle w:val="a4"/>
        <w:numPr>
          <w:ilvl w:val="0"/>
          <w:numId w:val="1"/>
        </w:numPr>
        <w:tabs>
          <w:tab w:val="left" w:pos="1296"/>
        </w:tabs>
        <w:spacing w:before="16" w:line="235" w:lineRule="auto"/>
        <w:ind w:right="226" w:firstLine="566"/>
        <w:rPr>
          <w:sz w:val="28"/>
        </w:rPr>
      </w:pP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(96,9%)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удовлетворяются (удовлетворены в полной мере и удовлетворены частично)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3,1%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отмечает,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проводится.</w:t>
      </w:r>
    </w:p>
    <w:p w:rsidR="003F04AD" w:rsidRDefault="0039543F">
      <w:pPr>
        <w:pStyle w:val="a4"/>
        <w:numPr>
          <w:ilvl w:val="0"/>
          <w:numId w:val="1"/>
        </w:numPr>
        <w:tabs>
          <w:tab w:val="left" w:pos="1296"/>
        </w:tabs>
        <w:spacing w:before="6" w:line="235" w:lineRule="auto"/>
        <w:ind w:right="222" w:firstLine="566"/>
        <w:rPr>
          <w:sz w:val="28"/>
        </w:rPr>
      </w:pP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(95,2%)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удовлетворено</w:t>
      </w:r>
      <w:r>
        <w:rPr>
          <w:spacing w:val="1"/>
          <w:sz w:val="28"/>
        </w:rPr>
        <w:t xml:space="preserve"> </w:t>
      </w:r>
      <w:r>
        <w:rPr>
          <w:sz w:val="28"/>
        </w:rPr>
        <w:t>(удовлетворено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73,1%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22,1%)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студентоориентированного подхода. Лишь 4,8% респондентов 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удовлетворено работой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 по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направлению.</w:t>
      </w:r>
    </w:p>
    <w:p w:rsidR="003F04AD" w:rsidRDefault="0039543F">
      <w:pPr>
        <w:pStyle w:val="a4"/>
        <w:numPr>
          <w:ilvl w:val="0"/>
          <w:numId w:val="1"/>
        </w:numPr>
        <w:tabs>
          <w:tab w:val="left" w:pos="1296"/>
        </w:tabs>
        <w:spacing w:before="22" w:line="223" w:lineRule="auto"/>
        <w:ind w:right="222" w:firstLine="566"/>
        <w:rPr>
          <w:sz w:val="28"/>
        </w:rPr>
      </w:pP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(97,4%)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26"/>
          <w:sz w:val="28"/>
        </w:rPr>
        <w:t xml:space="preserve"> </w:t>
      </w:r>
      <w:r>
        <w:rPr>
          <w:sz w:val="28"/>
        </w:rPr>
        <w:t>(информирует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22"/>
          <w:sz w:val="28"/>
        </w:rPr>
        <w:t xml:space="preserve"> </w:t>
      </w:r>
      <w:r>
        <w:rPr>
          <w:sz w:val="28"/>
        </w:rPr>
        <w:t>мере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75,8%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26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</w:p>
    <w:p w:rsidR="003F04AD" w:rsidRDefault="003F04AD">
      <w:pPr>
        <w:spacing w:line="223" w:lineRule="auto"/>
        <w:jc w:val="both"/>
        <w:rPr>
          <w:sz w:val="28"/>
        </w:rPr>
        <w:sectPr w:rsidR="003F04AD">
          <w:pgSz w:w="11900" w:h="16850"/>
          <w:pgMar w:top="1060" w:right="340" w:bottom="1020" w:left="1400" w:header="0" w:footer="839" w:gutter="0"/>
          <w:cols w:space="720"/>
        </w:sectPr>
      </w:pPr>
    </w:p>
    <w:p w:rsidR="003F04AD" w:rsidRDefault="0039543F">
      <w:pPr>
        <w:pStyle w:val="a3"/>
        <w:spacing w:before="65"/>
        <w:ind w:left="302" w:right="220"/>
        <w:jc w:val="both"/>
      </w:pPr>
      <w:r>
        <w:lastRenderedPageBreak/>
        <w:t>21,7%)</w:t>
      </w:r>
      <w:r>
        <w:rPr>
          <w:spacing w:val="1"/>
        </w:rPr>
        <w:t xml:space="preserve"> </w:t>
      </w:r>
      <w:r>
        <w:t>общественность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прозрачности,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вовл</w:t>
      </w:r>
      <w:r>
        <w:t>еченности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условиям.</w:t>
      </w:r>
      <w:r>
        <w:rPr>
          <w:spacing w:val="26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лишь</w:t>
      </w:r>
      <w:r>
        <w:rPr>
          <w:spacing w:val="27"/>
        </w:rPr>
        <w:t xml:space="preserve"> </w:t>
      </w:r>
      <w:r>
        <w:t>2,6%</w:t>
      </w:r>
      <w:r>
        <w:rPr>
          <w:spacing w:val="27"/>
        </w:rPr>
        <w:t xml:space="preserve"> </w:t>
      </w:r>
      <w:r>
        <w:t>участников</w:t>
      </w:r>
      <w:r>
        <w:rPr>
          <w:spacing w:val="27"/>
        </w:rPr>
        <w:t xml:space="preserve"> </w:t>
      </w:r>
      <w:r>
        <w:t>опроса</w:t>
      </w:r>
      <w:r>
        <w:rPr>
          <w:spacing w:val="26"/>
        </w:rPr>
        <w:t xml:space="preserve"> </w:t>
      </w:r>
      <w:r>
        <w:t>отметили,</w:t>
      </w:r>
      <w:r>
        <w:rPr>
          <w:spacing w:val="27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университет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информирует общественность</w:t>
      </w:r>
      <w:r>
        <w:rPr>
          <w:spacing w:val="-1"/>
        </w:rPr>
        <w:t xml:space="preserve"> </w:t>
      </w:r>
      <w:r>
        <w:t>о своей деятельности.</w:t>
      </w:r>
    </w:p>
    <w:p w:rsidR="003F04AD" w:rsidRDefault="0039543F">
      <w:pPr>
        <w:pStyle w:val="a4"/>
        <w:numPr>
          <w:ilvl w:val="0"/>
          <w:numId w:val="1"/>
        </w:numPr>
        <w:tabs>
          <w:tab w:val="left" w:pos="1296"/>
        </w:tabs>
        <w:spacing w:before="3" w:line="237" w:lineRule="auto"/>
        <w:ind w:right="219" w:firstLine="566"/>
        <w:rPr>
          <w:sz w:val="28"/>
        </w:rPr>
      </w:pPr>
      <w:r>
        <w:rPr>
          <w:sz w:val="28"/>
        </w:rPr>
        <w:t>Студенты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оценили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92,9%).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 создание условий обучения, по мнению опрошенных 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97,1%;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95,9%;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атмосфера в вузе - 94% и взаимоотношения студентов с преподавателями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93,4%.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(обеспечение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ТСО: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1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5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копировальная</w:t>
      </w:r>
      <w:r>
        <w:rPr>
          <w:spacing w:val="15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т.д.)</w:t>
      </w:r>
    </w:p>
    <w:p w:rsidR="003F04AD" w:rsidRDefault="0039543F">
      <w:pPr>
        <w:pStyle w:val="a4"/>
        <w:numPr>
          <w:ilvl w:val="0"/>
          <w:numId w:val="2"/>
        </w:numPr>
        <w:tabs>
          <w:tab w:val="left" w:pos="545"/>
        </w:tabs>
        <w:spacing w:before="8"/>
        <w:ind w:firstLine="0"/>
        <w:rPr>
          <w:sz w:val="28"/>
        </w:rPr>
      </w:pPr>
      <w:r>
        <w:rPr>
          <w:sz w:val="28"/>
        </w:rPr>
        <w:t>91,9%;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(состояние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z w:val="28"/>
        </w:rPr>
        <w:t>м,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91,8%;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90%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89,1%.</w:t>
      </w:r>
    </w:p>
    <w:p w:rsidR="003F04AD" w:rsidRDefault="0039543F">
      <w:pPr>
        <w:pStyle w:val="a4"/>
        <w:numPr>
          <w:ilvl w:val="1"/>
          <w:numId w:val="2"/>
        </w:numPr>
        <w:tabs>
          <w:tab w:val="left" w:pos="1296"/>
        </w:tabs>
        <w:spacing w:before="3" w:line="237" w:lineRule="auto"/>
        <w:ind w:right="219" w:firstLine="566"/>
        <w:rPr>
          <w:sz w:val="28"/>
        </w:rPr>
      </w:pPr>
      <w:r>
        <w:rPr>
          <w:sz w:val="28"/>
        </w:rPr>
        <w:t>Выявлен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(интегрированный показатель удовлетворенности -</w:t>
      </w:r>
      <w:r>
        <w:rPr>
          <w:spacing w:val="1"/>
          <w:sz w:val="28"/>
        </w:rPr>
        <w:t xml:space="preserve"> </w:t>
      </w:r>
      <w:r>
        <w:rPr>
          <w:sz w:val="28"/>
        </w:rPr>
        <w:t>94%).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 - 95,1%; качество профессорско-преподавательского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- 94,8%; уровень учебно-методи</w:t>
      </w:r>
      <w:r>
        <w:rPr>
          <w:sz w:val="28"/>
        </w:rPr>
        <w:t>ческого обеспечения занятий - 94,6%;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94,4%;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- 94,1%. Менее сильными сторонами, характеризующими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являются: организация 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93,7%;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93,6%;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рынка труда - 93,6% и организация профессиональной практики -</w:t>
      </w:r>
      <w:r>
        <w:rPr>
          <w:spacing w:val="1"/>
          <w:sz w:val="28"/>
        </w:rPr>
        <w:t xml:space="preserve"> </w:t>
      </w:r>
      <w:r>
        <w:rPr>
          <w:sz w:val="28"/>
        </w:rPr>
        <w:t>91,7%.</w:t>
      </w:r>
    </w:p>
    <w:p w:rsidR="003F04AD" w:rsidRDefault="0039543F">
      <w:pPr>
        <w:pStyle w:val="a4"/>
        <w:numPr>
          <w:ilvl w:val="1"/>
          <w:numId w:val="2"/>
        </w:numPr>
        <w:tabs>
          <w:tab w:val="left" w:pos="1296"/>
        </w:tabs>
        <w:spacing w:before="14" w:line="237" w:lineRule="auto"/>
        <w:ind w:right="219" w:firstLine="566"/>
        <w:rPr>
          <w:sz w:val="28"/>
        </w:rPr>
      </w:pPr>
      <w:r>
        <w:rPr>
          <w:sz w:val="28"/>
        </w:rPr>
        <w:t>Выявлен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</w:t>
      </w:r>
      <w:r>
        <w:rPr>
          <w:sz w:val="28"/>
        </w:rPr>
        <w:t>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94,9%) качеством результатов обучения демонстрирует таблица 3.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сильными сторонами являются: уровень полученных теоретических знаний -</w:t>
      </w:r>
      <w:r>
        <w:rPr>
          <w:spacing w:val="1"/>
          <w:sz w:val="28"/>
        </w:rPr>
        <w:t xml:space="preserve"> </w:t>
      </w:r>
      <w:r>
        <w:rPr>
          <w:sz w:val="28"/>
        </w:rPr>
        <w:t>95,6% и уровень приобретенных умений и навыков - 95,4%. Менее сильной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</w:t>
      </w:r>
      <w:r>
        <w:rPr>
          <w:sz w:val="28"/>
        </w:rPr>
        <w:t>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93,7%.</w:t>
      </w:r>
    </w:p>
    <w:p w:rsidR="003F04AD" w:rsidRDefault="003F04AD">
      <w:pPr>
        <w:pStyle w:val="a3"/>
        <w:spacing w:before="4"/>
        <w:rPr>
          <w:sz w:val="25"/>
        </w:rPr>
      </w:pPr>
    </w:p>
    <w:p w:rsidR="003F04AD" w:rsidRDefault="0039543F">
      <w:pPr>
        <w:pStyle w:val="a3"/>
        <w:spacing w:before="1" w:line="322" w:lineRule="exact"/>
        <w:ind w:left="868"/>
      </w:pPr>
      <w:r>
        <w:rPr>
          <w:noProof/>
          <w:lang w:eastAsia="ru-RU"/>
        </w:rPr>
        <w:drawing>
          <wp:anchor distT="0" distB="0" distL="0" distR="0" simplePos="0" relativeHeight="487280640" behindDoc="1" locked="0" layoutInCell="1" allowOverlap="1">
            <wp:simplePos x="0" y="0"/>
            <wp:positionH relativeFrom="page">
              <wp:posOffset>5266816</wp:posOffset>
            </wp:positionH>
            <wp:positionV relativeFrom="paragraph">
              <wp:posOffset>38548</wp:posOffset>
            </wp:positionV>
            <wp:extent cx="646303" cy="895350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30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Эксперт</w:t>
      </w:r>
      <w:r>
        <w:rPr>
          <w:spacing w:val="-6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ставки</w:t>
      </w:r>
      <w:r>
        <w:rPr>
          <w:spacing w:val="-2"/>
        </w:rPr>
        <w:t xml:space="preserve"> </w:t>
      </w:r>
      <w:r>
        <w:t>отдела</w:t>
      </w:r>
    </w:p>
    <w:p w:rsidR="003F04AD" w:rsidRDefault="0039543F">
      <w:pPr>
        <w:pStyle w:val="a3"/>
        <w:spacing w:line="322" w:lineRule="exact"/>
        <w:ind w:left="868"/>
      </w:pPr>
      <w:r>
        <w:t>стратегического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мониторинга</w:t>
      </w:r>
    </w:p>
    <w:p w:rsidR="003F04AD" w:rsidRDefault="0039543F">
      <w:pPr>
        <w:pStyle w:val="a3"/>
        <w:tabs>
          <w:tab w:val="left" w:pos="8324"/>
        </w:tabs>
        <w:ind w:left="868"/>
      </w:pPr>
      <w:r>
        <w:t>Проектного</w:t>
      </w:r>
      <w:r>
        <w:rPr>
          <w:spacing w:val="-1"/>
        </w:rPr>
        <w:t xml:space="preserve"> </w:t>
      </w:r>
      <w:r>
        <w:t>офиса,</w:t>
      </w:r>
      <w:r>
        <w:rPr>
          <w:spacing w:val="-3"/>
        </w:rPr>
        <w:t xml:space="preserve"> </w:t>
      </w:r>
      <w:r>
        <w:t>к.соц.н.,</w:t>
      </w:r>
      <w:r>
        <w:rPr>
          <w:spacing w:val="-4"/>
        </w:rPr>
        <w:t xml:space="preserve"> </w:t>
      </w:r>
      <w:r>
        <w:t>профессор</w:t>
      </w:r>
      <w:r>
        <w:tab/>
        <w:t>О.Е.</w:t>
      </w:r>
      <w:r>
        <w:rPr>
          <w:spacing w:val="-9"/>
        </w:rPr>
        <w:t xml:space="preserve"> </w:t>
      </w:r>
      <w:r>
        <w:t>Комаров</w:t>
      </w:r>
    </w:p>
    <w:p w:rsidR="003F04AD" w:rsidRDefault="003F04AD">
      <w:pPr>
        <w:pStyle w:val="a3"/>
        <w:spacing w:before="3"/>
        <w:rPr>
          <w:sz w:val="25"/>
        </w:rPr>
      </w:pPr>
    </w:p>
    <w:p w:rsidR="003F04AD" w:rsidRDefault="00DD04DD">
      <w:pPr>
        <w:ind w:left="868"/>
        <w:rPr>
          <w:i/>
          <w:sz w:val="24"/>
        </w:rPr>
      </w:pPr>
      <w:r>
        <w:rPr>
          <w:i/>
          <w:sz w:val="24"/>
        </w:rPr>
        <w:t>28.02.202</w:t>
      </w:r>
      <w:r>
        <w:rPr>
          <w:i/>
          <w:sz w:val="24"/>
          <w:lang w:val="kk-KZ"/>
        </w:rPr>
        <w:t>3</w:t>
      </w:r>
      <w:bookmarkStart w:id="0" w:name="_GoBack"/>
      <w:bookmarkEnd w:id="0"/>
      <w:r w:rsidR="0039543F">
        <w:rPr>
          <w:i/>
          <w:sz w:val="24"/>
        </w:rPr>
        <w:t xml:space="preserve"> г</w:t>
      </w:r>
    </w:p>
    <w:sectPr w:rsidR="003F04AD">
      <w:pgSz w:w="11900" w:h="16850"/>
      <w:pgMar w:top="1060" w:right="340" w:bottom="1020" w:left="1400" w:header="0" w:footer="8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3F" w:rsidRDefault="0039543F">
      <w:r>
        <w:separator/>
      </w:r>
    </w:p>
  </w:endnote>
  <w:endnote w:type="continuationSeparator" w:id="0">
    <w:p w:rsidR="0039543F" w:rsidRDefault="0039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AD" w:rsidRDefault="003954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85pt;margin-top:789.05pt;width:18pt;height:15.3pt;z-index:-251658752;mso-position-horizontal-relative:page;mso-position-vertical-relative:page" filled="f" stroked="f">
          <v:textbox inset="0,0,0,0">
            <w:txbxContent>
              <w:p w:rsidR="003F04AD" w:rsidRDefault="0039543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04D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3F" w:rsidRDefault="0039543F">
      <w:r>
        <w:separator/>
      </w:r>
    </w:p>
  </w:footnote>
  <w:footnote w:type="continuationSeparator" w:id="0">
    <w:p w:rsidR="0039543F" w:rsidRDefault="0039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2E87"/>
    <w:multiLevelType w:val="hybridMultilevel"/>
    <w:tmpl w:val="7AB26122"/>
    <w:lvl w:ilvl="0" w:tplc="BE74DAB2">
      <w:numFmt w:val="bullet"/>
      <w:lvlText w:val="-"/>
      <w:lvlJc w:val="left"/>
      <w:pPr>
        <w:ind w:left="3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01A68">
      <w:numFmt w:val="bullet"/>
      <w:lvlText w:val="-"/>
      <w:lvlJc w:val="left"/>
      <w:pPr>
        <w:ind w:left="302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8996A928">
      <w:numFmt w:val="bullet"/>
      <w:lvlText w:val="•"/>
      <w:lvlJc w:val="left"/>
      <w:pPr>
        <w:ind w:left="2271" w:hanging="428"/>
      </w:pPr>
      <w:rPr>
        <w:rFonts w:hint="default"/>
        <w:lang w:val="ru-RU" w:eastAsia="en-US" w:bidi="ar-SA"/>
      </w:rPr>
    </w:lvl>
    <w:lvl w:ilvl="3" w:tplc="CE0C2DF8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4" w:tplc="FB4C1DA4">
      <w:numFmt w:val="bullet"/>
      <w:lvlText w:val="•"/>
      <w:lvlJc w:val="left"/>
      <w:pPr>
        <w:ind w:left="4243" w:hanging="428"/>
      </w:pPr>
      <w:rPr>
        <w:rFonts w:hint="default"/>
        <w:lang w:val="ru-RU" w:eastAsia="en-US" w:bidi="ar-SA"/>
      </w:rPr>
    </w:lvl>
    <w:lvl w:ilvl="5" w:tplc="86EA399E">
      <w:numFmt w:val="bullet"/>
      <w:lvlText w:val="•"/>
      <w:lvlJc w:val="left"/>
      <w:pPr>
        <w:ind w:left="5229" w:hanging="428"/>
      </w:pPr>
      <w:rPr>
        <w:rFonts w:hint="default"/>
        <w:lang w:val="ru-RU" w:eastAsia="en-US" w:bidi="ar-SA"/>
      </w:rPr>
    </w:lvl>
    <w:lvl w:ilvl="6" w:tplc="B0D0D326">
      <w:numFmt w:val="bullet"/>
      <w:lvlText w:val="•"/>
      <w:lvlJc w:val="left"/>
      <w:pPr>
        <w:ind w:left="6215" w:hanging="428"/>
      </w:pPr>
      <w:rPr>
        <w:rFonts w:hint="default"/>
        <w:lang w:val="ru-RU" w:eastAsia="en-US" w:bidi="ar-SA"/>
      </w:rPr>
    </w:lvl>
    <w:lvl w:ilvl="7" w:tplc="FA809070">
      <w:numFmt w:val="bullet"/>
      <w:lvlText w:val="•"/>
      <w:lvlJc w:val="left"/>
      <w:pPr>
        <w:ind w:left="7201" w:hanging="428"/>
      </w:pPr>
      <w:rPr>
        <w:rFonts w:hint="default"/>
        <w:lang w:val="ru-RU" w:eastAsia="en-US" w:bidi="ar-SA"/>
      </w:rPr>
    </w:lvl>
    <w:lvl w:ilvl="8" w:tplc="96780852">
      <w:numFmt w:val="bullet"/>
      <w:lvlText w:val="•"/>
      <w:lvlJc w:val="left"/>
      <w:pPr>
        <w:ind w:left="8187" w:hanging="428"/>
      </w:pPr>
      <w:rPr>
        <w:rFonts w:hint="default"/>
        <w:lang w:val="ru-RU" w:eastAsia="en-US" w:bidi="ar-SA"/>
      </w:rPr>
    </w:lvl>
  </w:abstractNum>
  <w:abstractNum w:abstractNumId="1">
    <w:nsid w:val="7DA90552"/>
    <w:multiLevelType w:val="hybridMultilevel"/>
    <w:tmpl w:val="9E62A2A8"/>
    <w:lvl w:ilvl="0" w:tplc="98F8EC1E">
      <w:numFmt w:val="bullet"/>
      <w:lvlText w:val="-"/>
      <w:lvlJc w:val="left"/>
      <w:pPr>
        <w:ind w:left="302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F92704E">
      <w:numFmt w:val="bullet"/>
      <w:lvlText w:val="•"/>
      <w:lvlJc w:val="left"/>
      <w:pPr>
        <w:ind w:left="1285" w:hanging="428"/>
      </w:pPr>
      <w:rPr>
        <w:rFonts w:hint="default"/>
        <w:lang w:val="ru-RU" w:eastAsia="en-US" w:bidi="ar-SA"/>
      </w:rPr>
    </w:lvl>
    <w:lvl w:ilvl="2" w:tplc="BC663D94">
      <w:numFmt w:val="bullet"/>
      <w:lvlText w:val="•"/>
      <w:lvlJc w:val="left"/>
      <w:pPr>
        <w:ind w:left="2271" w:hanging="428"/>
      </w:pPr>
      <w:rPr>
        <w:rFonts w:hint="default"/>
        <w:lang w:val="ru-RU" w:eastAsia="en-US" w:bidi="ar-SA"/>
      </w:rPr>
    </w:lvl>
    <w:lvl w:ilvl="3" w:tplc="E7343AE0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4" w:tplc="0BB0A700">
      <w:numFmt w:val="bullet"/>
      <w:lvlText w:val="•"/>
      <w:lvlJc w:val="left"/>
      <w:pPr>
        <w:ind w:left="4243" w:hanging="428"/>
      </w:pPr>
      <w:rPr>
        <w:rFonts w:hint="default"/>
        <w:lang w:val="ru-RU" w:eastAsia="en-US" w:bidi="ar-SA"/>
      </w:rPr>
    </w:lvl>
    <w:lvl w:ilvl="5" w:tplc="3FFC2C72">
      <w:numFmt w:val="bullet"/>
      <w:lvlText w:val="•"/>
      <w:lvlJc w:val="left"/>
      <w:pPr>
        <w:ind w:left="5229" w:hanging="428"/>
      </w:pPr>
      <w:rPr>
        <w:rFonts w:hint="default"/>
        <w:lang w:val="ru-RU" w:eastAsia="en-US" w:bidi="ar-SA"/>
      </w:rPr>
    </w:lvl>
    <w:lvl w:ilvl="6" w:tplc="62B8B43C">
      <w:numFmt w:val="bullet"/>
      <w:lvlText w:val="•"/>
      <w:lvlJc w:val="left"/>
      <w:pPr>
        <w:ind w:left="6215" w:hanging="428"/>
      </w:pPr>
      <w:rPr>
        <w:rFonts w:hint="default"/>
        <w:lang w:val="ru-RU" w:eastAsia="en-US" w:bidi="ar-SA"/>
      </w:rPr>
    </w:lvl>
    <w:lvl w:ilvl="7" w:tplc="00E23280">
      <w:numFmt w:val="bullet"/>
      <w:lvlText w:val="•"/>
      <w:lvlJc w:val="left"/>
      <w:pPr>
        <w:ind w:left="7201" w:hanging="428"/>
      </w:pPr>
      <w:rPr>
        <w:rFonts w:hint="default"/>
        <w:lang w:val="ru-RU" w:eastAsia="en-US" w:bidi="ar-SA"/>
      </w:rPr>
    </w:lvl>
    <w:lvl w:ilvl="8" w:tplc="A24224DA">
      <w:numFmt w:val="bullet"/>
      <w:lvlText w:val="•"/>
      <w:lvlJc w:val="left"/>
      <w:pPr>
        <w:ind w:left="8187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04AD"/>
    <w:rsid w:val="0039543F"/>
    <w:rsid w:val="003F04AD"/>
    <w:rsid w:val="00D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6F36724-CCC7-46DB-A65C-9312459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544" w:right="4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22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2490</Words>
  <Characters>14193</Characters>
  <Application>Microsoft Office Word</Application>
  <DocSecurity>0</DocSecurity>
  <Lines>118</Lines>
  <Paragraphs>33</Paragraphs>
  <ScaleCrop>false</ScaleCrop>
  <Company/>
  <LinksUpToDate>false</LinksUpToDate>
  <CharactersWithSpaces>16650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 Шамсутдинов</dc:creator>
  <cp:lastModifiedBy>Казанцева Людмила Петровна</cp:lastModifiedBy>
  <cp:revision>2</cp:revision>
  <dcterms:created xsi:type="dcterms:W3CDTF">2024-07-22T04:09:00Z</dcterms:created>
  <dcterms:modified xsi:type="dcterms:W3CDTF">2024-07-29T07:07:00Z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</Properties>
</file>